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t xml:space="preserve"> 2-1</w:t>
      </w:r>
      <w:r>
        <w:rPr>
          <w:rFonts w:hint="eastAsia"/>
        </w:rPr>
        <w:t xml:space="preserve">　地区生产总值（</w:t>
      </w:r>
      <w:r>
        <w:rPr>
          <w:rFonts w:hint="eastAsia"/>
        </w:rPr>
        <w:t>1949-1978</w:t>
      </w:r>
      <w:r>
        <w:rPr>
          <w:rFonts w:hint="eastAsia"/>
        </w:rPr>
        <w:t>年）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49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2"/>
        <w:gridCol w:w="1735"/>
        <w:gridCol w:w="1680"/>
        <w:gridCol w:w="1679"/>
        <w:gridCol w:w="1526"/>
        <w:gridCol w:w="1507"/>
      </w:tblGrid>
      <w:tr w:rsidR="002E0AB1" w:rsidTr="004E7981">
        <w:trPr>
          <w:trHeight w:val="146"/>
          <w:jc w:val="center"/>
        </w:trPr>
        <w:tc>
          <w:tcPr>
            <w:tcW w:w="137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color w:val="000000"/>
                <w:kern w:val="0"/>
                <w:sz w:val="18"/>
                <w:szCs w:val="18"/>
              </w:rPr>
              <w:t>万元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92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135"/>
          <w:jc w:val="center"/>
        </w:trPr>
        <w:tc>
          <w:tcPr>
            <w:tcW w:w="137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785"/>
          <w:jc w:val="center"/>
        </w:trPr>
        <w:tc>
          <w:tcPr>
            <w:tcW w:w="1372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3758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2677</w:t>
            </w:r>
          </w:p>
        </w:tc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50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4068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3940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4754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5307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5941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243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5791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370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7642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3762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9129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3609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2908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726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8867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2286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8550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482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7046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3097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413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7318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2063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467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4195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1898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10260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4859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2367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671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9706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2464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517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8983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2119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348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7660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3796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8235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3628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2156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10016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4228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3497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3048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449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11828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3950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10991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4215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3513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10899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3319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10799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4241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3247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13272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4924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4172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752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13289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4531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716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5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14433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5928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5159</w:t>
            </w:r>
          </w:p>
        </w:tc>
        <w:tc>
          <w:tcPr>
            <w:tcW w:w="150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769</w:t>
            </w:r>
          </w:p>
        </w:tc>
      </w:tr>
      <w:tr w:rsidR="002E0AB1" w:rsidTr="004E7981">
        <w:trPr>
          <w:trHeight w:val="375"/>
          <w:jc w:val="center"/>
        </w:trPr>
        <w:tc>
          <w:tcPr>
            <w:tcW w:w="137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67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50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</w:tr>
    </w:tbl>
    <w:p w:rsidR="002E0AB1" w:rsidRDefault="002E0AB1" w:rsidP="007B45E5">
      <w:pPr>
        <w:pStyle w:val="a7"/>
        <w:spacing w:beforeLines="100" w:after="0"/>
        <w:sectPr w:rsidR="002E0AB1" w:rsidSect="008C334A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701" w:right="1418" w:bottom="1418" w:left="1418" w:header="1134" w:footer="1134" w:gutter="0"/>
          <w:pgNumType w:fmt="numberInDash" w:start="47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2-1</w:t>
      </w:r>
      <w:r>
        <w:rPr>
          <w:rFonts w:hint="eastAsia"/>
        </w:rPr>
        <w:t xml:space="preserve">　续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716" w:type="dxa"/>
        <w:jc w:val="center"/>
        <w:tblInd w:w="386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90"/>
        <w:gridCol w:w="1663"/>
        <w:gridCol w:w="1743"/>
        <w:gridCol w:w="1459"/>
        <w:gridCol w:w="1336"/>
        <w:gridCol w:w="1257"/>
        <w:gridCol w:w="1168"/>
      </w:tblGrid>
      <w:tr w:rsidR="002E0AB1" w:rsidTr="004E7981">
        <w:trPr>
          <w:trHeight w:val="53"/>
          <w:jc w:val="center"/>
        </w:trPr>
        <w:tc>
          <w:tcPr>
            <w:tcW w:w="1090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5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1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E0AB1" w:rsidTr="004E7981">
        <w:trPr>
          <w:trHeight w:val="63"/>
          <w:jc w:val="center"/>
        </w:trPr>
        <w:tc>
          <w:tcPr>
            <w:tcW w:w="1090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795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821"/>
          <w:jc w:val="center"/>
        </w:trPr>
        <w:tc>
          <w:tcPr>
            <w:tcW w:w="1090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4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33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6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1886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2128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2484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2216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2363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2211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2145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2291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2416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2553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2715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3152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3181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66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3261</w:t>
            </w:r>
          </w:p>
        </w:tc>
        <w:tc>
          <w:tcPr>
            <w:tcW w:w="174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33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116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0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6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  <w:tc>
          <w:tcPr>
            <w:tcW w:w="174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33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1168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254</w:t>
            </w:r>
          </w:p>
        </w:tc>
      </w:tr>
    </w:tbl>
    <w:p w:rsidR="002E0AB1" w:rsidRDefault="002E0AB1">
      <w:pPr>
        <w:sectPr w:rsidR="002E0AB1">
          <w:footerReference w:type="even" r:id="rId12"/>
          <w:footerReference w:type="default" r:id="rId13"/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2-2</w:t>
      </w:r>
      <w:r>
        <w:rPr>
          <w:rFonts w:hint="eastAsia"/>
        </w:rPr>
        <w:t xml:space="preserve">　地区生产总值构成（</w:t>
      </w:r>
      <w:r>
        <w:rPr>
          <w:rFonts w:hint="eastAsia"/>
        </w:rPr>
        <w:t>1949-1978</w:t>
      </w:r>
      <w:r>
        <w:rPr>
          <w:rFonts w:hint="eastAsia"/>
        </w:rPr>
        <w:t>年）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35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1"/>
        <w:gridCol w:w="1734"/>
        <w:gridCol w:w="1680"/>
        <w:gridCol w:w="1679"/>
        <w:gridCol w:w="1526"/>
        <w:gridCol w:w="1367"/>
      </w:tblGrid>
      <w:tr w:rsidR="002E0AB1" w:rsidTr="004E7981">
        <w:trPr>
          <w:trHeight w:val="149"/>
          <w:jc w:val="center"/>
        </w:trPr>
        <w:tc>
          <w:tcPr>
            <w:tcW w:w="1371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6252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137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789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71.2</w:t>
            </w:r>
          </w:p>
        </w:tc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68.5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63.6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59.9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20.9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23.6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40.9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30.1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36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67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36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</w:tr>
    </w:tbl>
    <w:p w:rsidR="002E0AB1" w:rsidRDefault="002E0AB1" w:rsidP="007B45E5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E0AB1"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2-2</w:t>
      </w:r>
      <w:r>
        <w:rPr>
          <w:rFonts w:hint="eastAsia"/>
        </w:rPr>
        <w:t xml:space="preserve">　续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51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93"/>
        <w:gridCol w:w="1866"/>
        <w:gridCol w:w="1847"/>
        <w:gridCol w:w="1611"/>
        <w:gridCol w:w="1492"/>
        <w:gridCol w:w="1309"/>
      </w:tblGrid>
      <w:tr w:rsidR="002E0AB1" w:rsidTr="004E7981">
        <w:trPr>
          <w:trHeight w:val="59"/>
          <w:jc w:val="center"/>
        </w:trPr>
        <w:tc>
          <w:tcPr>
            <w:tcW w:w="139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69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E90078">
        <w:trPr>
          <w:trHeight w:val="624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61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49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26.8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4.8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7.6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8.1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86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847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611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149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30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2E0AB1" w:rsidTr="004E7981">
        <w:trPr>
          <w:trHeight w:val="374"/>
          <w:jc w:val="center"/>
        </w:trPr>
        <w:tc>
          <w:tcPr>
            <w:tcW w:w="13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8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84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61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492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</w:tr>
    </w:tbl>
    <w:p w:rsidR="002E0AB1" w:rsidRDefault="002E0AB1">
      <w:pPr>
        <w:pStyle w:val="a7"/>
        <w:spacing w:after="0"/>
        <w:rPr>
          <w:rFonts w:ascii="宋体" w:hAnsi="宋体" w:cs="宋体"/>
          <w:color w:val="000000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2E0AB1">
      <w:pPr>
        <w:pStyle w:val="a7"/>
        <w:spacing w:after="0"/>
        <w:jc w:val="both"/>
        <w:rPr>
          <w:rFonts w:ascii="宋体" w:hAnsi="宋体" w:cs="宋体"/>
          <w:color w:val="000000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2-3</w:t>
      </w:r>
      <w:r>
        <w:rPr>
          <w:rFonts w:hint="eastAsia"/>
        </w:rPr>
        <w:t xml:space="preserve">　地区生产总值指数（</w:t>
      </w:r>
      <w:r>
        <w:rPr>
          <w:rFonts w:hint="eastAsia"/>
        </w:rPr>
        <w:t>1949-1978</w:t>
      </w:r>
      <w:r>
        <w:rPr>
          <w:rFonts w:hint="eastAsia"/>
        </w:rPr>
        <w:t>年）（上年</w:t>
      </w:r>
      <w:r>
        <w:rPr>
          <w:rFonts w:hint="eastAsia"/>
        </w:rPr>
        <w:t>=100</w:t>
      </w:r>
      <w:r>
        <w:rPr>
          <w:rFonts w:hint="eastAsia"/>
        </w:rPr>
        <w:t>）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506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3"/>
        <w:gridCol w:w="1736"/>
        <w:gridCol w:w="1683"/>
        <w:gridCol w:w="1682"/>
        <w:gridCol w:w="1526"/>
        <w:gridCol w:w="1506"/>
      </w:tblGrid>
      <w:tr w:rsidR="002E0AB1" w:rsidTr="004E7981">
        <w:trPr>
          <w:trHeight w:val="145"/>
          <w:jc w:val="center"/>
        </w:trPr>
        <w:tc>
          <w:tcPr>
            <w:tcW w:w="137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397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134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AE17D2">
        <w:trPr>
          <w:trHeight w:val="646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0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109.3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113.0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94.6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106.4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115.7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112.0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151.4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82.8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120.2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154.2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95.8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88.7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90.0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90.6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137.6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111.3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137.8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111.8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107.0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83.5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144.6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144.2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146.5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87.3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99.8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83.0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87.6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79.2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77.5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86.0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108.2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124.1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123.1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97.8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77.7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95.0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88.2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78.2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117.3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115.6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134.9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139.0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119.8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103.7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136.3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127.4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92.6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90.3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80.8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96.3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82.9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98.8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150.6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99.1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86.6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68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105.8</w:t>
            </w:r>
          </w:p>
        </w:tc>
        <w:tc>
          <w:tcPr>
            <w:tcW w:w="168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52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132.8</w:t>
            </w:r>
          </w:p>
        </w:tc>
        <w:tc>
          <w:tcPr>
            <w:tcW w:w="1506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</w:tr>
      <w:tr w:rsidR="002E0AB1" w:rsidTr="004E7981">
        <w:trPr>
          <w:trHeight w:val="373"/>
          <w:jc w:val="center"/>
        </w:trPr>
        <w:tc>
          <w:tcPr>
            <w:tcW w:w="13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119.5</w:t>
            </w:r>
          </w:p>
        </w:tc>
        <w:tc>
          <w:tcPr>
            <w:tcW w:w="168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682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50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2E0AB1" w:rsidRDefault="002E0AB1" w:rsidP="007B45E5">
      <w:pPr>
        <w:pStyle w:val="a7"/>
        <w:spacing w:beforeLines="100" w:after="0"/>
        <w:sectPr w:rsidR="002E0AB1">
          <w:footerReference w:type="even" r:id="rId1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2-3</w:t>
      </w:r>
      <w:r>
        <w:rPr>
          <w:rFonts w:hint="eastAsia"/>
        </w:rPr>
        <w:t xml:space="preserve">　续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493" w:type="dxa"/>
        <w:jc w:val="center"/>
        <w:tblInd w:w="140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48"/>
        <w:gridCol w:w="1564"/>
        <w:gridCol w:w="1639"/>
        <w:gridCol w:w="1371"/>
        <w:gridCol w:w="1257"/>
        <w:gridCol w:w="1173"/>
        <w:gridCol w:w="1241"/>
      </w:tblGrid>
      <w:tr w:rsidR="002E0AB1" w:rsidTr="004E7981">
        <w:trPr>
          <w:trHeight w:val="56"/>
          <w:jc w:val="center"/>
        </w:trPr>
        <w:tc>
          <w:tcPr>
            <w:tcW w:w="124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E0AB1" w:rsidTr="004E7981">
        <w:trPr>
          <w:trHeight w:val="67"/>
          <w:jc w:val="center"/>
        </w:trPr>
        <w:tc>
          <w:tcPr>
            <w:tcW w:w="124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440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720"/>
          <w:jc w:val="center"/>
        </w:trPr>
        <w:tc>
          <w:tcPr>
            <w:tcW w:w="124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86.9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85.0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114.4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118.2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112.9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114.7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123.3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121.1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147.5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107.2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119.9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138.4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77.0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116.2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102.8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78.6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87.1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93.1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95.5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89.8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99.2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88.4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90.7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112.3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100.3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102.1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94.1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113.1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96.1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104.1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99.9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92.3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110.9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103.1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113.4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90.1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105.3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105.1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101.4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96.5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108.6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117.9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99.7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5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639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37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57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17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103.6</w:t>
            </w:r>
          </w:p>
        </w:tc>
        <w:tc>
          <w:tcPr>
            <w:tcW w:w="124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</w:tr>
      <w:tr w:rsidR="002E0AB1" w:rsidTr="004E7981">
        <w:trPr>
          <w:trHeight w:val="368"/>
          <w:jc w:val="center"/>
        </w:trPr>
        <w:tc>
          <w:tcPr>
            <w:tcW w:w="124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5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106.0</w:t>
            </w:r>
          </w:p>
        </w:tc>
        <w:tc>
          <w:tcPr>
            <w:tcW w:w="163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17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24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119.4</w:t>
            </w:r>
          </w:p>
        </w:tc>
      </w:tr>
    </w:tbl>
    <w:p w:rsidR="002E0AB1" w:rsidRDefault="002E0AB1" w:rsidP="007B45E5">
      <w:pPr>
        <w:pStyle w:val="a7"/>
        <w:spacing w:beforeLines="100" w:after="0"/>
        <w:sectPr w:rsidR="002E0AB1">
          <w:footerReference w:type="default" r:id="rId15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2-4</w:t>
      </w:r>
      <w:r>
        <w:rPr>
          <w:rFonts w:hint="eastAsia"/>
        </w:rPr>
        <w:t xml:space="preserve">　地区生产总值指数（</w:t>
      </w:r>
      <w:r>
        <w:rPr>
          <w:rFonts w:hint="eastAsia"/>
        </w:rPr>
        <w:t>1949-1978</w:t>
      </w:r>
      <w:r>
        <w:rPr>
          <w:rFonts w:hint="eastAsia"/>
        </w:rPr>
        <w:t>年）（</w:t>
      </w:r>
      <w:r>
        <w:rPr>
          <w:rFonts w:hint="eastAsia"/>
        </w:rPr>
        <w:t>1949</w:t>
      </w:r>
      <w:r>
        <w:rPr>
          <w:rFonts w:hint="eastAsia"/>
        </w:rPr>
        <w:t>年</w:t>
      </w:r>
      <w:r>
        <w:rPr>
          <w:rFonts w:hint="eastAsia"/>
        </w:rPr>
        <w:t>=100</w:t>
      </w:r>
      <w:r>
        <w:rPr>
          <w:rFonts w:hint="eastAsia"/>
        </w:rPr>
        <w:t>）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496" w:type="dxa"/>
        <w:jc w:val="center"/>
        <w:tblInd w:w="14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28"/>
        <w:gridCol w:w="1734"/>
        <w:gridCol w:w="1680"/>
        <w:gridCol w:w="1679"/>
        <w:gridCol w:w="1522"/>
        <w:gridCol w:w="1653"/>
      </w:tblGrid>
      <w:tr w:rsidR="002E0AB1" w:rsidTr="004E7981">
        <w:trPr>
          <w:trHeight w:val="147"/>
          <w:jc w:val="center"/>
        </w:trPr>
        <w:tc>
          <w:tcPr>
            <w:tcW w:w="122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534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135"/>
          <w:jc w:val="center"/>
        </w:trPr>
        <w:tc>
          <w:tcPr>
            <w:tcW w:w="122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589"/>
          <w:jc w:val="center"/>
        </w:trPr>
        <w:tc>
          <w:tcPr>
            <w:tcW w:w="122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91.5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137.7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147.4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171.5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174.7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192.4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206.2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145.9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241.5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245.9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146.2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103.3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287.1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280.4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310.9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174.5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377.8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386.4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186.7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546.4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557.1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509.3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83.8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545.3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558.3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151.1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431.9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432.6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148.0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359.7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346.1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408.6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435.3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429.5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457.2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189.2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513.6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500.0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562.8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214.2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634.3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630.0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652.3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209.5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626.1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660.8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506.8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112.1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554.1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608.0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369.5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181.9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488.7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546.6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288.9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188.3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572.3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641.1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226.5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774.9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864.9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271.3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1056.1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1101.8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900.2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251.3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934.7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995.0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727.4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247.0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878.6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958.2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603.0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908.5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1010.8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555.3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301.9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1172.8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1270.6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836.3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289.8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1138.8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1259.2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724.3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346.6</w:t>
            </w:r>
          </w:p>
        </w:tc>
        <w:tc>
          <w:tcPr>
            <w:tcW w:w="1680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679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1499.8</w:t>
            </w:r>
          </w:p>
        </w:tc>
        <w:tc>
          <w:tcPr>
            <w:tcW w:w="1522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1672.2</w:t>
            </w:r>
          </w:p>
        </w:tc>
        <w:tc>
          <w:tcPr>
            <w:tcW w:w="1653" w:type="dxa"/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903.9</w:t>
            </w:r>
          </w:p>
        </w:tc>
      </w:tr>
      <w:tr w:rsidR="002E0AB1" w:rsidTr="004E7981">
        <w:trPr>
          <w:trHeight w:val="376"/>
          <w:jc w:val="center"/>
        </w:trPr>
        <w:tc>
          <w:tcPr>
            <w:tcW w:w="12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414.2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67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1871.8</w:t>
            </w:r>
          </w:p>
        </w:tc>
        <w:tc>
          <w:tcPr>
            <w:tcW w:w="1522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2065.2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1204.9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2E0AB1" w:rsidRDefault="002E0AB1" w:rsidP="007B45E5">
      <w:pPr>
        <w:pStyle w:val="a7"/>
        <w:spacing w:beforeLines="100" w:after="0"/>
        <w:sectPr w:rsidR="002E0AB1">
          <w:footerReference w:type="even" r:id="rId1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pStyle w:val="a7"/>
        <w:spacing w:beforeLines="100" w:after="0"/>
      </w:pPr>
      <w:r>
        <w:rPr>
          <w:rFonts w:hint="eastAsia"/>
        </w:rPr>
        <w:lastRenderedPageBreak/>
        <w:t>2-4</w:t>
      </w:r>
      <w:r>
        <w:rPr>
          <w:rFonts w:hint="eastAsia"/>
        </w:rPr>
        <w:t xml:space="preserve">　续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461" w:type="dxa"/>
        <w:jc w:val="center"/>
        <w:tblInd w:w="107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72"/>
        <w:gridCol w:w="1553"/>
        <w:gridCol w:w="1628"/>
        <w:gridCol w:w="1361"/>
        <w:gridCol w:w="1248"/>
        <w:gridCol w:w="1166"/>
        <w:gridCol w:w="1233"/>
      </w:tblGrid>
      <w:tr w:rsidR="002E0AB1" w:rsidTr="004E7981">
        <w:trPr>
          <w:trHeight w:val="57"/>
          <w:jc w:val="center"/>
        </w:trPr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E0AB1" w:rsidTr="004E7981">
        <w:trPr>
          <w:trHeight w:val="68"/>
          <w:jc w:val="center"/>
        </w:trPr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403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E90078">
        <w:trPr>
          <w:trHeight w:val="680"/>
          <w:jc w:val="center"/>
        </w:trPr>
        <w:tc>
          <w:tcPr>
            <w:tcW w:w="1272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2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6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23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129.9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93.2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98.9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100.6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153.6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88.9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137.1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186.8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140.0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134.4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160.9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215.8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164.9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208.5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238.1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289.5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236.5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347.2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219.1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237.3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327.3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278.6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387.8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220.9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401.6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147.8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306.7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450.6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235.9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476.7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255.5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409.6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374.7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381.3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221.8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336.4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337.1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161.9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262.8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387.2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352.9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151.7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238.4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463.5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276.3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396.3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245.3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464.9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282.1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438.8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185.3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235.3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402.2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275.0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432.2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171.9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373.6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149.6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415.3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158.2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306.4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269.0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432.3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173.4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234.8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350.8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284.9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448.8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177.3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260.1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408.7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298.8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457.3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197.6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240.1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453.2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180.0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311.7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471.5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196.8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272.2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502.1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325.1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206.8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250.7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549.3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155.5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203.3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242.0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623.5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154.9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363.6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539.2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224.6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265.2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710.2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364.3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537.5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210.9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304.7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735.0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173.3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5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372.7</w:t>
            </w:r>
          </w:p>
        </w:tc>
        <w:tc>
          <w:tcPr>
            <w:tcW w:w="162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535.4</w:t>
            </w:r>
          </w:p>
        </w:tc>
        <w:tc>
          <w:tcPr>
            <w:tcW w:w="1361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219.4</w:t>
            </w:r>
          </w:p>
        </w:tc>
        <w:tc>
          <w:tcPr>
            <w:tcW w:w="1248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319.9</w:t>
            </w:r>
          </w:p>
        </w:tc>
        <w:tc>
          <w:tcPr>
            <w:tcW w:w="1166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761.5</w:t>
            </w:r>
          </w:p>
        </w:tc>
        <w:tc>
          <w:tcPr>
            <w:tcW w:w="1233" w:type="dxa"/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205.7</w:t>
            </w:r>
          </w:p>
        </w:tc>
      </w:tr>
      <w:tr w:rsidR="002E0AB1" w:rsidTr="004E7981">
        <w:trPr>
          <w:trHeight w:val="367"/>
          <w:jc w:val="center"/>
        </w:trPr>
        <w:tc>
          <w:tcPr>
            <w:tcW w:w="127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5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395.0</w:t>
            </w:r>
          </w:p>
        </w:tc>
        <w:tc>
          <w:tcPr>
            <w:tcW w:w="1628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558.4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226.8</w:t>
            </w:r>
          </w:p>
        </w:tc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352.3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842.2</w:t>
            </w:r>
          </w:p>
        </w:tc>
        <w:tc>
          <w:tcPr>
            <w:tcW w:w="123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245.7</w:t>
            </w:r>
          </w:p>
        </w:tc>
      </w:tr>
    </w:tbl>
    <w:p w:rsidR="002E0AB1" w:rsidRDefault="008C334A" w:rsidP="007B45E5">
      <w:pPr>
        <w:pStyle w:val="a7"/>
        <w:spacing w:beforeLines="300" w:after="0"/>
      </w:pPr>
      <w:r>
        <w:rPr>
          <w:rFonts w:hint="eastAsia"/>
        </w:rPr>
        <w:lastRenderedPageBreak/>
        <w:t>2-5</w:t>
      </w:r>
      <w:r>
        <w:rPr>
          <w:rFonts w:hint="eastAsia"/>
        </w:rPr>
        <w:t xml:space="preserve">　地区生产总值（</w:t>
      </w:r>
      <w:r>
        <w:rPr>
          <w:rFonts w:hint="eastAsia"/>
        </w:rPr>
        <w:t>1978-2020</w:t>
      </w:r>
      <w:r>
        <w:rPr>
          <w:rFonts w:hint="eastAsia"/>
        </w:rPr>
        <w:t>年）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8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419"/>
        <w:gridCol w:w="1423"/>
        <w:gridCol w:w="1581"/>
        <w:gridCol w:w="1582"/>
        <w:gridCol w:w="1196"/>
        <w:gridCol w:w="1202"/>
        <w:gridCol w:w="1457"/>
      </w:tblGrid>
      <w:tr w:rsidR="002E0AB1">
        <w:trPr>
          <w:trHeight w:val="338"/>
          <w:jc w:val="center"/>
        </w:trPr>
        <w:tc>
          <w:tcPr>
            <w:tcW w:w="141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701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59"/>
          <w:jc w:val="center"/>
        </w:trPr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>
        <w:trPr>
          <w:trHeight w:val="932"/>
          <w:jc w:val="center"/>
        </w:trPr>
        <w:tc>
          <w:tcPr>
            <w:tcW w:w="141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581" w:type="dxa"/>
            <w:tcBorders>
              <w:top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582" w:type="dxa"/>
            <w:tcBorders>
              <w:top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196" w:type="dxa"/>
            <w:tcBorders>
              <w:top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202" w:type="dxa"/>
            <w:tcBorders>
              <w:top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457" w:type="dxa"/>
            <w:tcBorders>
              <w:top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2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19684</w:t>
            </w: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7493</w:t>
            </w:r>
          </w:p>
        </w:tc>
        <w:tc>
          <w:tcPr>
            <w:tcW w:w="158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8310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7043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1457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3881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2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22466</w:t>
            </w:r>
          </w:p>
        </w:tc>
        <w:tc>
          <w:tcPr>
            <w:tcW w:w="1581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8827</w:t>
            </w:r>
          </w:p>
        </w:tc>
        <w:tc>
          <w:tcPr>
            <w:tcW w:w="158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9465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8183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1457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4174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23" w:type="dxa"/>
            <w:tcBorders>
              <w:top w:val="nil"/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25843</w:t>
            </w:r>
          </w:p>
        </w:tc>
        <w:tc>
          <w:tcPr>
            <w:tcW w:w="1581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10507</w:t>
            </w:r>
          </w:p>
        </w:tc>
        <w:tc>
          <w:tcPr>
            <w:tcW w:w="1582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10835</w:t>
            </w:r>
          </w:p>
        </w:tc>
        <w:tc>
          <w:tcPr>
            <w:tcW w:w="1196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9304</w:t>
            </w:r>
          </w:p>
        </w:tc>
        <w:tc>
          <w:tcPr>
            <w:tcW w:w="1202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1457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4501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28893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12398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11592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10054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4903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31724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13650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12805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2082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5269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33074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14240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13182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12464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5652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37477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16694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14678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13642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6105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38469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17782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14057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13122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6630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43483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19977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16317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15078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7189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49605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23640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16356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14454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9609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54712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23880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18723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16745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12109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2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61388</w:t>
            </w:r>
          </w:p>
        </w:tc>
        <w:tc>
          <w:tcPr>
            <w:tcW w:w="1581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30654</w:t>
            </w:r>
          </w:p>
        </w:tc>
        <w:tc>
          <w:tcPr>
            <w:tcW w:w="158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18208</w:t>
            </w:r>
          </w:p>
        </w:tc>
        <w:tc>
          <w:tcPr>
            <w:tcW w:w="1196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15696</w:t>
            </w:r>
          </w:p>
        </w:tc>
        <w:tc>
          <w:tcPr>
            <w:tcW w:w="1202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1457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12526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66958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32616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21882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19345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12460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78130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28015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24667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15100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110282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47556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43271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39110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4161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19455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162460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56300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65163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57509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7654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40997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259259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96703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102343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88109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60213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291184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108677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111534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93993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17541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70973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330515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103318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138192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116772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89005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345211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145917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121907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24010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99784</w:t>
            </w:r>
          </w:p>
        </w:tc>
      </w:tr>
      <w:tr w:rsidR="002E0AB1">
        <w:trPr>
          <w:trHeight w:hRule="exact" w:val="481"/>
          <w:jc w:val="center"/>
        </w:trPr>
        <w:tc>
          <w:tcPr>
            <w:tcW w:w="14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2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362642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95307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152739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127969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24770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114596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</w:t>
      </w:r>
      <w:r>
        <w:rPr>
          <w:rFonts w:ascii="宋体" w:hAnsi="宋体" w:cs="宋体"/>
          <w:color w:val="000000"/>
          <w:kern w:val="0"/>
          <w:sz w:val="18"/>
          <w:szCs w:val="18"/>
        </w:rPr>
        <w:t>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2E0AB1" w:rsidRDefault="002E0AB1" w:rsidP="007B45E5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</w:t>
      </w:r>
      <w:r>
        <w:rPr>
          <w:rFonts w:ascii="Cambria" w:hAnsi="Cambria"/>
          <w:b/>
          <w:bCs/>
          <w:sz w:val="32"/>
          <w:szCs w:val="32"/>
        </w:rPr>
        <w:t xml:space="preserve">-5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919" w:type="dxa"/>
        <w:jc w:val="center"/>
        <w:tblInd w:w="28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06"/>
        <w:gridCol w:w="1490"/>
        <w:gridCol w:w="1450"/>
        <w:gridCol w:w="1623"/>
        <w:gridCol w:w="1326"/>
        <w:gridCol w:w="1334"/>
        <w:gridCol w:w="1490"/>
      </w:tblGrid>
      <w:tr w:rsidR="002E0AB1" w:rsidTr="004E7981">
        <w:trPr>
          <w:trHeight w:val="329"/>
          <w:jc w:val="center"/>
        </w:trPr>
        <w:tc>
          <w:tcPr>
            <w:tcW w:w="1206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7223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317"/>
          <w:jc w:val="center"/>
        </w:trPr>
        <w:tc>
          <w:tcPr>
            <w:tcW w:w="120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761"/>
          <w:jc w:val="center"/>
        </w:trPr>
        <w:tc>
          <w:tcPr>
            <w:tcW w:w="120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2000年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396848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97508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168236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140923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27313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131104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2001年</w:t>
            </w:r>
          </w:p>
        </w:tc>
        <w:tc>
          <w:tcPr>
            <w:tcW w:w="149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415559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98916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172754</w:t>
            </w:r>
          </w:p>
        </w:tc>
        <w:tc>
          <w:tcPr>
            <w:tcW w:w="1326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145116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27638</w:t>
            </w:r>
          </w:p>
        </w:tc>
        <w:tc>
          <w:tcPr>
            <w:tcW w:w="149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143889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2002年</w:t>
            </w:r>
          </w:p>
        </w:tc>
        <w:tc>
          <w:tcPr>
            <w:tcW w:w="149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465960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104564</w:t>
            </w:r>
          </w:p>
        </w:tc>
        <w:tc>
          <w:tcPr>
            <w:tcW w:w="162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193355</w:t>
            </w:r>
          </w:p>
        </w:tc>
        <w:tc>
          <w:tcPr>
            <w:tcW w:w="1326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163990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29365</w:t>
            </w:r>
          </w:p>
        </w:tc>
        <w:tc>
          <w:tcPr>
            <w:tcW w:w="149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168041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2003年</w:t>
            </w:r>
          </w:p>
        </w:tc>
        <w:tc>
          <w:tcPr>
            <w:tcW w:w="1490" w:type="dxa"/>
            <w:tcBorders>
              <w:top w:val="nil"/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527387</w:t>
            </w:r>
          </w:p>
        </w:tc>
        <w:tc>
          <w:tcPr>
            <w:tcW w:w="1450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110418</w:t>
            </w:r>
          </w:p>
        </w:tc>
        <w:tc>
          <w:tcPr>
            <w:tcW w:w="1623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225412</w:t>
            </w:r>
          </w:p>
        </w:tc>
        <w:tc>
          <w:tcPr>
            <w:tcW w:w="1326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190880</w:t>
            </w:r>
          </w:p>
        </w:tc>
        <w:tc>
          <w:tcPr>
            <w:tcW w:w="1334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34532</w:t>
            </w:r>
          </w:p>
        </w:tc>
        <w:tc>
          <w:tcPr>
            <w:tcW w:w="1490" w:type="dxa"/>
            <w:tcBorders>
              <w:top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191557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2004年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634022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140667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274319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235774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38545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219036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2005年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725706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150778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321243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281007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40236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253685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2006年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822042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132595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412933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368609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44324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276514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2007年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1047309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167582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538366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472570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65796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341361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2008年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1352233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201470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691649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603668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87981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459114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2009年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1557767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206272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830822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727569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103253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520673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49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1894256</w:t>
            </w:r>
          </w:p>
        </w:tc>
        <w:tc>
          <w:tcPr>
            <w:tcW w:w="145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228212</w:t>
            </w:r>
          </w:p>
        </w:tc>
        <w:tc>
          <w:tcPr>
            <w:tcW w:w="1623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1018117</w:t>
            </w:r>
          </w:p>
        </w:tc>
        <w:tc>
          <w:tcPr>
            <w:tcW w:w="1326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864768</w:t>
            </w:r>
          </w:p>
        </w:tc>
        <w:tc>
          <w:tcPr>
            <w:tcW w:w="133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153349</w:t>
            </w:r>
          </w:p>
        </w:tc>
        <w:tc>
          <w:tcPr>
            <w:tcW w:w="149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647927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2465039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281096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1344002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1144724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199278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839941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2821068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310505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1577771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1350214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227557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932792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3207604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334326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1817884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1502108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315776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1055394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3725859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351845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2181885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1795295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386590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1192129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4124527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378773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2367336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1914226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453110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1378418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4658886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445190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2555341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2012897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542444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1658355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5195938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456986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2826507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2170524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655983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1912445</w:t>
            </w:r>
          </w:p>
        </w:tc>
      </w:tr>
      <w:tr w:rsidR="002E0AB1" w:rsidTr="004E7981">
        <w:trPr>
          <w:trHeight w:hRule="exact" w:val="495"/>
          <w:jc w:val="center"/>
        </w:trPr>
        <w:tc>
          <w:tcPr>
            <w:tcW w:w="1206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5764848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489552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3012994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2284162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728832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2262302</w:t>
            </w:r>
          </w:p>
        </w:tc>
      </w:tr>
      <w:tr w:rsidR="002E0AB1" w:rsidTr="004E7981">
        <w:trPr>
          <w:trHeight w:hRule="exact" w:val="523"/>
          <w:jc w:val="center"/>
        </w:trPr>
        <w:tc>
          <w:tcPr>
            <w:tcW w:w="1206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149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6557702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542673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3497416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2653582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843834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2517613</w:t>
            </w:r>
          </w:p>
        </w:tc>
      </w:tr>
      <w:tr w:rsidR="002E0AB1" w:rsidTr="004E7981">
        <w:trPr>
          <w:trHeight w:hRule="exact" w:val="432"/>
          <w:jc w:val="center"/>
        </w:trPr>
        <w:tc>
          <w:tcPr>
            <w:tcW w:w="1206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49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7097956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642633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3829601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2881275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948326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2625722</w:t>
            </w:r>
          </w:p>
        </w:tc>
      </w:tr>
    </w:tbl>
    <w:p w:rsidR="002E0AB1" w:rsidRDefault="008C334A">
      <w:pPr>
        <w:rPr>
          <w:rFonts w:asciiTheme="minorEastAsia" w:eastAsiaTheme="minorEastAsia" w:hAnsiTheme="minorEastAsia"/>
          <w:color w:val="404040" w:themeColor="text1" w:themeTint="BF"/>
          <w:sz w:val="18"/>
          <w:szCs w:val="18"/>
        </w:rPr>
        <w:sectPr w:rsidR="002E0AB1">
          <w:footerReference w:type="even" r:id="rId17"/>
          <w:footerReference w:type="default" r:id="rId1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注：1990-2010年，第一产业现价包括农林牧渔服务业数据，201</w:t>
      </w:r>
      <w:r>
        <w:rPr>
          <w:rFonts w:asciiTheme="minorEastAsia" w:eastAsiaTheme="minorEastAsia" w:hAnsiTheme="minorEastAsia"/>
          <w:iCs/>
          <w:color w:val="404040" w:themeColor="text1" w:themeTint="BF"/>
          <w:sz w:val="18"/>
          <w:szCs w:val="18"/>
        </w:rPr>
        <w:t>6</w:t>
      </w: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年第一产业增加值为</w:t>
      </w:r>
      <w:r>
        <w:rPr>
          <w:rFonts w:asciiTheme="minorEastAsia" w:eastAsiaTheme="minorEastAsia" w:hAnsiTheme="minorEastAsia"/>
          <w:iCs/>
          <w:color w:val="404040" w:themeColor="text1" w:themeTint="BF"/>
          <w:sz w:val="18"/>
          <w:szCs w:val="18"/>
        </w:rPr>
        <w:t>第三次全国农业普查</w:t>
      </w: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结果</w:t>
      </w:r>
      <w:r>
        <w:rPr>
          <w:rFonts w:asciiTheme="minorEastAsia" w:eastAsiaTheme="minorEastAsia" w:hAnsiTheme="minorEastAsia" w:hint="eastAsia"/>
          <w:i/>
          <w:iCs/>
          <w:color w:val="404040" w:themeColor="text1" w:themeTint="BF"/>
          <w:sz w:val="18"/>
          <w:szCs w:val="18"/>
        </w:rPr>
        <w:t>。</w:t>
      </w:r>
      <w:r>
        <w:rPr>
          <w:rFonts w:asciiTheme="minorEastAsia" w:eastAsiaTheme="minorEastAsia" w:hAnsiTheme="minorEastAsia" w:hint="eastAsia"/>
          <w:color w:val="404040" w:themeColor="text1" w:themeTint="BF"/>
          <w:sz w:val="18"/>
          <w:szCs w:val="18"/>
        </w:rPr>
        <w:lastRenderedPageBreak/>
        <w:t>2019年GDP为年报数据。</w:t>
      </w: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2-5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E0AB1" w:rsidRDefault="002E0AB1"/>
    <w:tbl>
      <w:tblPr>
        <w:tblW w:w="9788" w:type="dxa"/>
        <w:jc w:val="center"/>
        <w:tblInd w:w="296" w:type="dxa"/>
        <w:tblLayout w:type="fixed"/>
        <w:tblLook w:val="04A0"/>
      </w:tblPr>
      <w:tblGrid>
        <w:gridCol w:w="859"/>
        <w:gridCol w:w="844"/>
        <w:gridCol w:w="1027"/>
        <w:gridCol w:w="865"/>
        <w:gridCol w:w="864"/>
        <w:gridCol w:w="722"/>
        <w:gridCol w:w="691"/>
        <w:gridCol w:w="856"/>
        <w:gridCol w:w="1026"/>
        <w:gridCol w:w="1056"/>
        <w:gridCol w:w="978"/>
      </w:tblGrid>
      <w:tr w:rsidR="002E0AB1" w:rsidTr="004E7981">
        <w:trPr>
          <w:trHeight w:hRule="exact" w:val="167"/>
          <w:jc w:val="center"/>
        </w:trPr>
        <w:tc>
          <w:tcPr>
            <w:tcW w:w="859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5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人均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生产总值（元/人）</w:t>
            </w:r>
          </w:p>
        </w:tc>
      </w:tr>
      <w:tr w:rsidR="002E0AB1" w:rsidTr="004E7981">
        <w:trPr>
          <w:trHeight w:hRule="exact" w:val="167"/>
          <w:jc w:val="center"/>
        </w:trPr>
        <w:tc>
          <w:tcPr>
            <w:tcW w:w="859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347"/>
          <w:jc w:val="center"/>
        </w:trPr>
        <w:tc>
          <w:tcPr>
            <w:tcW w:w="859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398"/>
          <w:jc w:val="center"/>
        </w:trPr>
        <w:tc>
          <w:tcPr>
            <w:tcW w:w="859" w:type="dxa"/>
            <w:vMerge/>
            <w:tcBorders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输、仓储及邮政业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497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254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289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328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499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544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2040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637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2346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707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795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869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4274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1185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4403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2625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1045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5825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2451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1220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6358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3137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1719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16892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4152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2383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8575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2507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84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21576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6799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16358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10838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3981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84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23959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7996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5842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9943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19714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6815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12899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4457 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84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30050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11588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7161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22823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5043 </w:t>
            </w:r>
          </w:p>
        </w:tc>
      </w:tr>
      <w:tr w:rsidR="002E0AB1" w:rsidTr="004E7981">
        <w:trPr>
          <w:trHeight w:val="497"/>
          <w:jc w:val="center"/>
        </w:trPr>
        <w:tc>
          <w:tcPr>
            <w:tcW w:w="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84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31592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13579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7585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12248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7066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27714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17713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5254 </w:t>
            </w:r>
          </w:p>
        </w:tc>
      </w:tr>
      <w:tr w:rsidR="002E0AB1" w:rsidTr="004E7981">
        <w:trPr>
          <w:trHeight w:val="497"/>
          <w:jc w:val="center"/>
        </w:trPr>
        <w:tc>
          <w:tcPr>
            <w:tcW w:w="8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8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35043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15369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8444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12505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33317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12439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20878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5509 </w:t>
            </w:r>
          </w:p>
        </w:tc>
      </w:tr>
    </w:tbl>
    <w:p w:rsidR="002E0AB1" w:rsidRDefault="008C334A">
      <w:pPr>
        <w:tabs>
          <w:tab w:val="center" w:pos="4535"/>
        </w:tabs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注：从201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年起农林牧渔报务业划入第三产业核算。科学研究和技术服务业纳入营利性服务业核算。</w:t>
      </w: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2-5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869" w:type="dxa"/>
        <w:jc w:val="center"/>
        <w:tblInd w:w="231" w:type="dxa"/>
        <w:tblLayout w:type="fixed"/>
        <w:tblLook w:val="04A0"/>
      </w:tblPr>
      <w:tblGrid>
        <w:gridCol w:w="846"/>
        <w:gridCol w:w="898"/>
        <w:gridCol w:w="1025"/>
        <w:gridCol w:w="800"/>
        <w:gridCol w:w="837"/>
        <w:gridCol w:w="813"/>
        <w:gridCol w:w="925"/>
        <w:gridCol w:w="900"/>
        <w:gridCol w:w="900"/>
        <w:gridCol w:w="863"/>
        <w:gridCol w:w="1062"/>
      </w:tblGrid>
      <w:tr w:rsidR="002E0AB1" w:rsidTr="004E7981">
        <w:trPr>
          <w:trHeight w:hRule="exact" w:val="213"/>
          <w:jc w:val="center"/>
        </w:trPr>
        <w:tc>
          <w:tcPr>
            <w:tcW w:w="846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人均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生产总值（元/人）</w:t>
            </w:r>
          </w:p>
        </w:tc>
      </w:tr>
      <w:tr w:rsidR="002E0AB1" w:rsidTr="004E7981">
        <w:trPr>
          <w:trHeight w:hRule="exact" w:val="215"/>
          <w:jc w:val="center"/>
        </w:trPr>
        <w:tc>
          <w:tcPr>
            <w:tcW w:w="846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215"/>
          <w:jc w:val="center"/>
        </w:trPr>
        <w:tc>
          <w:tcPr>
            <w:tcW w:w="846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776"/>
          <w:jc w:val="center"/>
        </w:trPr>
        <w:tc>
          <w:tcPr>
            <w:tcW w:w="846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39624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11457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40219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24714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5981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41765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10351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12366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13833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45999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27632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6290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23182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11758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55516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22904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32612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7060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51931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12763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22703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64175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27493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36682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7985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57594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30915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73007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32374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40633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9652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64712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31845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42642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39205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44878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11135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70461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32634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18319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44417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95735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50406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12646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88351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38160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56360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118283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56871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61412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16121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119816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47901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31226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70338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163334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83363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79971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20713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139437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53474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36360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82054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177323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90739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86584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23701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169462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64058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40960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105251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228782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119847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108935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28697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211763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80865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50665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130897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312544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166669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145875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37267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236200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91609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59796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143516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342428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184477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157951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3842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42627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273494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97653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63046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68214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158899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389547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209751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179796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48435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308591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106282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69987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166310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457716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246002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211714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5356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56214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350672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118098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78388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92399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182541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549723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295788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253935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62163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410324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143920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89914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108681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213981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683122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361359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321763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70132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471666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162202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99240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131256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254256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783278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434334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348944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10547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78105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512675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175648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107740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150648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287825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1015763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613689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402074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12003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86527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582399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120776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178669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237479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1185630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692688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492942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13970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98280 </w:t>
            </w:r>
          </w:p>
        </w:tc>
      </w:tr>
      <w:tr w:rsidR="002E0AB1" w:rsidTr="004E7981">
        <w:trPr>
          <w:trHeight w:hRule="exact" w:val="482"/>
          <w:jc w:val="center"/>
        </w:trPr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602660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197566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119780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189629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275627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1224828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726601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498227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106177 </w:t>
            </w:r>
          </w:p>
        </w:tc>
      </w:tr>
    </w:tbl>
    <w:p w:rsidR="002E0AB1" w:rsidRDefault="008C334A">
      <w:pPr>
        <w:tabs>
          <w:tab w:val="center" w:pos="4535"/>
        </w:tabs>
        <w:sectPr w:rsidR="002E0AB1"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注：人均2001-2020年生产总值根据第七次全国人口普查数据进行了修正。</w:t>
      </w: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地区生产总值构成（</w:t>
      </w:r>
      <w:r>
        <w:rPr>
          <w:rFonts w:ascii="Cambria" w:hAnsi="Cambria" w:hint="eastAsia"/>
          <w:b/>
          <w:bCs/>
          <w:sz w:val="32"/>
          <w:szCs w:val="32"/>
        </w:rPr>
        <w:t>1978-2020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2E0AB1">
      <w:pPr>
        <w:rPr>
          <w:rFonts w:ascii="宋体" w:hAnsi="宋体" w:cs="宋体"/>
          <w:color w:val="000000"/>
        </w:rPr>
      </w:pPr>
    </w:p>
    <w:tbl>
      <w:tblPr>
        <w:tblW w:w="976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04"/>
        <w:gridCol w:w="1672"/>
        <w:gridCol w:w="1571"/>
        <w:gridCol w:w="1493"/>
        <w:gridCol w:w="1159"/>
        <w:gridCol w:w="1161"/>
        <w:gridCol w:w="1509"/>
      </w:tblGrid>
      <w:tr w:rsidR="002E0AB1">
        <w:trPr>
          <w:trHeight w:val="281"/>
          <w:jc w:val="center"/>
        </w:trPr>
        <w:tc>
          <w:tcPr>
            <w:tcW w:w="120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893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34"/>
          <w:jc w:val="center"/>
        </w:trPr>
        <w:tc>
          <w:tcPr>
            <w:tcW w:w="120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>
        <w:trPr>
          <w:trHeight w:val="908"/>
          <w:jc w:val="center"/>
        </w:trPr>
        <w:tc>
          <w:tcPr>
            <w:tcW w:w="120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val="566"/>
          <w:jc w:val="center"/>
        </w:trPr>
        <w:tc>
          <w:tcPr>
            <w:tcW w:w="1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15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16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50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20.5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35.8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18.6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40.7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41.9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36.0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5.9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42.9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40.1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34.8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43.0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40.4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43.1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39.9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37.7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17.0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44.5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39.2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36.4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16.3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46.2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36.5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34.1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37.5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34.7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16.6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47.7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33.0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29.1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19.3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43.6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34.2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30.6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22.2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49.9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29.7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25.6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20.4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48.7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32.7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28.9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3.8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18.6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44.8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35.9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31.6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43.1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39.2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35.5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3.8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17.6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34.7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40.1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35.4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4.7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25.2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37.3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39.5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34.0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5.5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23.2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37.3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38.3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32.3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6.0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24.4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31.3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41.8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6.5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26.9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672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28.8 </w:t>
            </w:r>
          </w:p>
        </w:tc>
        <w:tc>
          <w:tcPr>
            <w:tcW w:w="149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42.3 </w:t>
            </w:r>
          </w:p>
        </w:tc>
        <w:tc>
          <w:tcPr>
            <w:tcW w:w="115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6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7.0 </w:t>
            </w:r>
          </w:p>
        </w:tc>
        <w:tc>
          <w:tcPr>
            <w:tcW w:w="150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28.9 </w:t>
            </w:r>
          </w:p>
        </w:tc>
      </w:tr>
      <w:tr w:rsidR="002E0AB1">
        <w:trPr>
          <w:trHeight w:val="466"/>
          <w:jc w:val="center"/>
        </w:trPr>
        <w:tc>
          <w:tcPr>
            <w:tcW w:w="1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6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7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26.3 </w:t>
            </w: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42.1 </w:t>
            </w:r>
          </w:p>
        </w:tc>
        <w:tc>
          <w:tcPr>
            <w:tcW w:w="115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35.3 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6.8 </w:t>
            </w:r>
          </w:p>
        </w:tc>
        <w:tc>
          <w:tcPr>
            <w:tcW w:w="150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31.6 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19"/>
          <w:footerReference w:type="default" r:id="rId2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E0AB1" w:rsidRDefault="002E0AB1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70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80"/>
        <w:gridCol w:w="1636"/>
        <w:gridCol w:w="1536"/>
        <w:gridCol w:w="1462"/>
        <w:gridCol w:w="1136"/>
        <w:gridCol w:w="1135"/>
        <w:gridCol w:w="1615"/>
      </w:tblGrid>
      <w:tr w:rsidR="002E0AB1">
        <w:trPr>
          <w:trHeight w:val="347"/>
          <w:jc w:val="center"/>
        </w:trPr>
        <w:tc>
          <w:tcPr>
            <w:tcW w:w="1180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884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99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>
        <w:trPr>
          <w:trHeight w:val="994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val="642"/>
          <w:jc w:val="center"/>
        </w:trPr>
        <w:tc>
          <w:tcPr>
            <w:tcW w:w="11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24.6 </w:t>
            </w:r>
          </w:p>
        </w:tc>
        <w:tc>
          <w:tcPr>
            <w:tcW w:w="146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42.4 </w:t>
            </w:r>
          </w:p>
        </w:tc>
        <w:tc>
          <w:tcPr>
            <w:tcW w:w="1136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35.5 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6.9 </w:t>
            </w:r>
          </w:p>
        </w:tc>
        <w:tc>
          <w:tcPr>
            <w:tcW w:w="161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33.0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23.8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41.6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34.9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6.7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34.6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22.4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41.5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35.2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6.3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36.1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20.9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42.7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36.2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36.3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22.2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43.3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37.2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6.1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34.5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20.8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44.3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38.7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5.5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35.0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16.1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50.2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44.8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33.6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16.0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51.4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45.1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6.3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32.6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14.9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51.1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44.6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34.0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53.3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46.7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6.6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33.4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12.0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53.7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45.7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34.2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11.4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54.5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46.4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34.1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11.0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55.9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47.9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33.1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10.4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56.7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46.8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9.8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32.9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9.4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58.6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48.2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10.4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32.0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9.2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57.4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46.4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11.0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33.4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9.6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54.8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43.2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11.6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35.6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63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8.8 </w:t>
            </w:r>
          </w:p>
        </w:tc>
        <w:tc>
          <w:tcPr>
            <w:tcW w:w="1462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54.4 </w:t>
            </w:r>
          </w:p>
        </w:tc>
        <w:tc>
          <w:tcPr>
            <w:tcW w:w="1136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41.8 </w:t>
            </w:r>
          </w:p>
        </w:tc>
        <w:tc>
          <w:tcPr>
            <w:tcW w:w="113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12.6 </w:t>
            </w:r>
          </w:p>
        </w:tc>
        <w:tc>
          <w:tcPr>
            <w:tcW w:w="161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36.8 </w:t>
            </w:r>
          </w:p>
        </w:tc>
      </w:tr>
      <w:tr w:rsidR="002E0AB1">
        <w:trPr>
          <w:trHeight w:val="482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636" w:type="dxa"/>
            <w:tcBorders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8.5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39.6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12.6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39.2 </w:t>
            </w:r>
          </w:p>
        </w:tc>
      </w:tr>
      <w:tr w:rsidR="002E0AB1">
        <w:trPr>
          <w:trHeight w:val="539"/>
          <w:jc w:val="center"/>
        </w:trPr>
        <w:tc>
          <w:tcPr>
            <w:tcW w:w="118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63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40.5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38.4</w:t>
            </w:r>
          </w:p>
        </w:tc>
      </w:tr>
      <w:tr w:rsidR="002E0AB1">
        <w:trPr>
          <w:trHeight w:val="539"/>
          <w:jc w:val="center"/>
        </w:trPr>
        <w:tc>
          <w:tcPr>
            <w:tcW w:w="11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63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100.0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9.1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54.0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40.6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13.4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36.9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21"/>
          <w:footerReference w:type="default" r:id="rId22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E0AB1" w:rsidRDefault="002E0AB1">
      <w:pPr>
        <w:rPr>
          <w:rFonts w:ascii="宋体" w:hAnsi="宋体" w:cs="宋体"/>
          <w:color w:val="000000"/>
        </w:rPr>
      </w:pPr>
    </w:p>
    <w:tbl>
      <w:tblPr>
        <w:tblW w:w="974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18"/>
        <w:gridCol w:w="1039"/>
        <w:gridCol w:w="975"/>
        <w:gridCol w:w="914"/>
        <w:gridCol w:w="914"/>
        <w:gridCol w:w="914"/>
        <w:gridCol w:w="917"/>
        <w:gridCol w:w="979"/>
        <w:gridCol w:w="1000"/>
        <w:gridCol w:w="970"/>
      </w:tblGrid>
      <w:tr w:rsidR="002E0AB1">
        <w:trPr>
          <w:trHeight w:val="264"/>
          <w:jc w:val="center"/>
        </w:trPr>
        <w:tc>
          <w:tcPr>
            <w:tcW w:w="111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2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46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2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hRule="exact" w:val="293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2E0AB1">
        <w:trPr>
          <w:trHeight w:val="904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7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914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914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1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979" w:type="dxa"/>
            <w:tcBorders>
              <w:top w:val="single" w:sz="12" w:space="0" w:color="auto"/>
            </w:tcBorders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2" w:space="0" w:color="auto"/>
            </w:tcBorders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</w:tcBorders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7.3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9" w:type="dxa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79" w:type="dxa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2.1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79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2E0AB1" w:rsidRDefault="002E0AB1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1.6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6.9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14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91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79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100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970" w:type="dxa"/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73"/>
          <w:jc w:val="center"/>
        </w:trPr>
        <w:tc>
          <w:tcPr>
            <w:tcW w:w="11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0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975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14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14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14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2.7 </w:t>
            </w:r>
          </w:p>
        </w:tc>
        <w:tc>
          <w:tcPr>
            <w:tcW w:w="91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:rsidR="002E0AB1" w:rsidRDefault="002E0A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23"/>
          <w:footerReference w:type="default" r:id="rId2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E0AB1" w:rsidRDefault="002E0AB1">
      <w:pPr>
        <w:rPr>
          <w:rFonts w:ascii="宋体" w:hAnsi="宋体" w:cs="宋体"/>
          <w:color w:val="000000"/>
        </w:rPr>
      </w:pPr>
    </w:p>
    <w:tbl>
      <w:tblPr>
        <w:tblW w:w="99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27"/>
        <w:gridCol w:w="978"/>
        <w:gridCol w:w="975"/>
        <w:gridCol w:w="969"/>
        <w:gridCol w:w="969"/>
        <w:gridCol w:w="965"/>
        <w:gridCol w:w="973"/>
        <w:gridCol w:w="969"/>
        <w:gridCol w:w="973"/>
        <w:gridCol w:w="1031"/>
        <w:gridCol w:w="31"/>
      </w:tblGrid>
      <w:tr w:rsidR="002E0AB1">
        <w:trPr>
          <w:trHeight w:val="316"/>
          <w:jc w:val="center"/>
        </w:trPr>
        <w:tc>
          <w:tcPr>
            <w:tcW w:w="1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62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3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gridAfter w:val="1"/>
          <w:wAfter w:w="31" w:type="dxa"/>
          <w:trHeight w:hRule="exact" w:val="291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2E0AB1">
        <w:trPr>
          <w:gridAfter w:val="1"/>
          <w:wAfter w:w="31" w:type="dxa"/>
          <w:trHeight w:val="915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103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7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2.9 </w:t>
            </w:r>
          </w:p>
        </w:tc>
        <w:tc>
          <w:tcPr>
            <w:tcW w:w="97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97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3.3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4.3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5.9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5.2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5.6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031" w:type="dxa"/>
            <w:vAlign w:val="center"/>
          </w:tcPr>
          <w:p w:rsidR="002E0AB1" w:rsidRDefault="002E0AB1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5.1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4.5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4.4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4.6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7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6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6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03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E0AB1">
        <w:trPr>
          <w:gridAfter w:val="1"/>
          <w:wAfter w:w="31" w:type="dxa"/>
          <w:trHeight w:hRule="exact" w:val="47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E0AB1">
        <w:trPr>
          <w:gridAfter w:val="1"/>
          <w:wAfter w:w="31" w:type="dxa"/>
          <w:trHeight w:hRule="exact" w:val="524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E0AB1">
        <w:trPr>
          <w:gridAfter w:val="1"/>
          <w:wAfter w:w="31" w:type="dxa"/>
          <w:trHeight w:hRule="exact" w:val="524"/>
          <w:jc w:val="center"/>
        </w:trPr>
        <w:tc>
          <w:tcPr>
            <w:tcW w:w="112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地区生产总值指数（</w:t>
      </w:r>
      <w:r>
        <w:rPr>
          <w:rFonts w:ascii="Cambria" w:hAnsi="Cambria" w:hint="eastAsia"/>
          <w:b/>
          <w:bCs/>
          <w:sz w:val="32"/>
          <w:szCs w:val="32"/>
        </w:rPr>
        <w:t>1978-2020</w:t>
      </w:r>
      <w:r>
        <w:rPr>
          <w:rFonts w:ascii="Cambria" w:hAnsi="Cambria" w:hint="eastAsia"/>
          <w:b/>
          <w:bCs/>
          <w:sz w:val="32"/>
          <w:szCs w:val="32"/>
        </w:rPr>
        <w:t>年）（上年</w:t>
      </w:r>
      <w:r>
        <w:rPr>
          <w:rFonts w:ascii="Cambria" w:hAnsi="Cambria" w:hint="eastAsia"/>
          <w:b/>
          <w:bCs/>
          <w:sz w:val="32"/>
          <w:szCs w:val="32"/>
        </w:rPr>
        <w:t>=100</w:t>
      </w:r>
      <w:r>
        <w:rPr>
          <w:rFonts w:ascii="Cambria" w:hAnsi="Cambria" w:hint="eastAsia"/>
          <w:b/>
          <w:bCs/>
          <w:sz w:val="32"/>
          <w:szCs w:val="32"/>
        </w:rPr>
        <w:t>）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58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39"/>
        <w:gridCol w:w="1353"/>
        <w:gridCol w:w="1543"/>
        <w:gridCol w:w="1541"/>
        <w:gridCol w:w="1291"/>
        <w:gridCol w:w="1170"/>
        <w:gridCol w:w="1547"/>
      </w:tblGrid>
      <w:tr w:rsidR="002E0AB1">
        <w:trPr>
          <w:trHeight w:val="233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092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39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>
        <w:trPr>
          <w:trHeight w:val="967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val="614"/>
          <w:jc w:val="center"/>
        </w:trPr>
        <w:tc>
          <w:tcPr>
            <w:tcW w:w="11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3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29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54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104.8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547" w:type="dxa"/>
            <w:tcBorders>
              <w:top w:val="nil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106.6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105.0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113.6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127.5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103.8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97.0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103.1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127.8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100.3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91.4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124.7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104.6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99.3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143.6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118.3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100.7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108.5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116.1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112.5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126.2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93.9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129.7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129.8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128.5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125.0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116.8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123.7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123.1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127.7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113.9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116.7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146.6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134.2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103.4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122.4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108.4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105.1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1543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154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291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1170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1547" w:type="dxa"/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</w:tr>
      <w:tr w:rsidR="002E0AB1">
        <w:trPr>
          <w:trHeight w:val="470"/>
          <w:jc w:val="center"/>
        </w:trPr>
        <w:tc>
          <w:tcPr>
            <w:tcW w:w="11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107.1 </w:t>
            </w:r>
          </w:p>
        </w:tc>
        <w:tc>
          <w:tcPr>
            <w:tcW w:w="154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154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>
        <w:rPr>
          <w:rFonts w:ascii="宋体" w:hAnsi="宋体" w:cs="宋体"/>
          <w:color w:val="000000"/>
          <w:kern w:val="0"/>
          <w:sz w:val="18"/>
          <w:szCs w:val="18"/>
        </w:rPr>
        <w:t>18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年数据根据第四次经济普查资料进行了修订；</w:t>
      </w:r>
      <w:r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25"/>
          <w:footerReference w:type="default" r:id="rId2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4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45"/>
        <w:gridCol w:w="1361"/>
        <w:gridCol w:w="1551"/>
        <w:gridCol w:w="1548"/>
        <w:gridCol w:w="1299"/>
        <w:gridCol w:w="1177"/>
        <w:gridCol w:w="1559"/>
      </w:tblGrid>
      <w:tr w:rsidR="002E0AB1">
        <w:trPr>
          <w:trHeight w:val="310"/>
          <w:jc w:val="center"/>
        </w:trPr>
        <w:tc>
          <w:tcPr>
            <w:tcW w:w="114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13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309"/>
          <w:jc w:val="center"/>
        </w:trPr>
        <w:tc>
          <w:tcPr>
            <w:tcW w:w="114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592"/>
          <w:jc w:val="center"/>
        </w:trPr>
        <w:tc>
          <w:tcPr>
            <w:tcW w:w="114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val="705"/>
          <w:jc w:val="center"/>
        </w:trPr>
        <w:tc>
          <w:tcPr>
            <w:tcW w:w="11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155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17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113.2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101.1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102.9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103.0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102.2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104.2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108.6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113.4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112.9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116.1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113.2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114.1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114.0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115.4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109.5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111.7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97.3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125.1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118.8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127.9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118.8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107.3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128.8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117.1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124.1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124.7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118.7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115.2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106.0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119.3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131.6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107.9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120.8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121.0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119.5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113.1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105.2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116.2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110.4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114.3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105.1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118.4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115.7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134.2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114.0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112.6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112.9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119.1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117.1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155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103.6 </w:t>
            </w:r>
          </w:p>
        </w:tc>
        <w:tc>
          <w:tcPr>
            <w:tcW w:w="1548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111.4 </w:t>
            </w:r>
          </w:p>
        </w:tc>
        <w:tc>
          <w:tcPr>
            <w:tcW w:w="1177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  <w:tc>
          <w:tcPr>
            <w:tcW w:w="1559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</w:tr>
      <w:tr w:rsidR="002E0AB1">
        <w:trPr>
          <w:trHeight w:val="494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361" w:type="dxa"/>
            <w:tcBorders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1551" w:type="dxa"/>
            <w:tcBorders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103.8 </w:t>
            </w:r>
          </w:p>
        </w:tc>
        <w:tc>
          <w:tcPr>
            <w:tcW w:w="1548" w:type="dxa"/>
            <w:tcBorders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1299" w:type="dxa"/>
            <w:tcBorders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1177" w:type="dxa"/>
            <w:tcBorders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</w:tr>
      <w:tr w:rsidR="002E0AB1">
        <w:trPr>
          <w:trHeight w:val="551"/>
          <w:jc w:val="center"/>
        </w:trPr>
        <w:tc>
          <w:tcPr>
            <w:tcW w:w="114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99.1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</w:tr>
      <w:tr w:rsidR="002E0AB1">
        <w:trPr>
          <w:trHeight w:val="551"/>
          <w:jc w:val="center"/>
        </w:trPr>
        <w:tc>
          <w:tcPr>
            <w:tcW w:w="11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104.9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106.7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106.5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102.2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27"/>
          <w:footerReference w:type="default" r:id="rId2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862" w:type="dxa"/>
        <w:jc w:val="center"/>
        <w:tblInd w:w="161" w:type="dxa"/>
        <w:tblLayout w:type="fixed"/>
        <w:tblLook w:val="04A0"/>
      </w:tblPr>
      <w:tblGrid>
        <w:gridCol w:w="831"/>
        <w:gridCol w:w="1061"/>
        <w:gridCol w:w="1219"/>
        <w:gridCol w:w="855"/>
        <w:gridCol w:w="854"/>
        <w:gridCol w:w="712"/>
        <w:gridCol w:w="786"/>
        <w:gridCol w:w="851"/>
        <w:gridCol w:w="992"/>
        <w:gridCol w:w="992"/>
        <w:gridCol w:w="709"/>
      </w:tblGrid>
      <w:tr w:rsidR="002E0AB1" w:rsidTr="004E7981">
        <w:trPr>
          <w:trHeight w:val="125"/>
          <w:jc w:val="center"/>
        </w:trPr>
        <w:tc>
          <w:tcPr>
            <w:tcW w:w="83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2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2E0AB1" w:rsidTr="004E7981">
        <w:trPr>
          <w:trHeight w:val="73"/>
          <w:jc w:val="center"/>
        </w:trPr>
        <w:tc>
          <w:tcPr>
            <w:tcW w:w="83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170"/>
          <w:jc w:val="center"/>
        </w:trPr>
        <w:tc>
          <w:tcPr>
            <w:tcW w:w="83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其他服务业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823"/>
          <w:jc w:val="center"/>
        </w:trPr>
        <w:tc>
          <w:tcPr>
            <w:tcW w:w="83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50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106.7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106.2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101.8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101.8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105.6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100.8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107.2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139.9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111.1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87.6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91.6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91.5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91.6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108.5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126.8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163.4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111.2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117.0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132.5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116.6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153.7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262.4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108.3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106.0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106.0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111.2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97.8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108.1 </w:t>
            </w:r>
          </w:p>
        </w:tc>
      </w:tr>
      <w:tr w:rsidR="002E0AB1" w:rsidTr="004E7981">
        <w:trPr>
          <w:trHeight w:val="47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108.4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110.7 </w:t>
            </w:r>
          </w:p>
        </w:tc>
      </w:tr>
      <w:tr w:rsidR="002E0AB1" w:rsidTr="004E7981">
        <w:trPr>
          <w:trHeight w:val="503"/>
          <w:jc w:val="center"/>
        </w:trPr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112.4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119.5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115.9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106.9 </w:t>
            </w:r>
          </w:p>
        </w:tc>
      </w:tr>
      <w:tr w:rsidR="002E0AB1" w:rsidTr="004E7981">
        <w:trPr>
          <w:trHeight w:val="503"/>
          <w:jc w:val="center"/>
        </w:trPr>
        <w:tc>
          <w:tcPr>
            <w:tcW w:w="8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117.2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120.2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119.1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106.9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29"/>
          <w:footerReference w:type="default" r:id="rId3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E0AB1" w:rsidRDefault="002E0AB1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10072" w:type="dxa"/>
        <w:jc w:val="center"/>
        <w:tblInd w:w="171" w:type="dxa"/>
        <w:tblLayout w:type="fixed"/>
        <w:tblLook w:val="04A0"/>
      </w:tblPr>
      <w:tblGrid>
        <w:gridCol w:w="993"/>
        <w:gridCol w:w="889"/>
        <w:gridCol w:w="1219"/>
        <w:gridCol w:w="855"/>
        <w:gridCol w:w="854"/>
        <w:gridCol w:w="712"/>
        <w:gridCol w:w="854"/>
        <w:gridCol w:w="855"/>
        <w:gridCol w:w="977"/>
        <w:gridCol w:w="1068"/>
        <w:gridCol w:w="796"/>
      </w:tblGrid>
      <w:tr w:rsidR="002E0AB1" w:rsidTr="004E7981">
        <w:trPr>
          <w:trHeight w:val="125"/>
          <w:jc w:val="center"/>
        </w:trPr>
        <w:tc>
          <w:tcPr>
            <w:tcW w:w="99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3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2E0AB1" w:rsidTr="004E7981">
        <w:trPr>
          <w:trHeight w:val="73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3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170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其他服务业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7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626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121.0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122.3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106.4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104.5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108.8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127.8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107.6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109.9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106.3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131.4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104.6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112.0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102.1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111.0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101.0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99.7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112.0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103.7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118.6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117.5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107.9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101.3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117.8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118.3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96.9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98.8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116.5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101.0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99.5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114.8</w:t>
            </w:r>
            <w:bookmarkStart w:id="0" w:name="_GoBack"/>
            <w:bookmarkEnd w:id="0"/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115.8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113.4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118.2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109.1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113.6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116.2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112.4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114.5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105.9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105.0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101.4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110.2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109.7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</w:tr>
      <w:tr w:rsidR="002E0AB1" w:rsidTr="004E7981">
        <w:trPr>
          <w:trHeight w:hRule="exact" w:val="499"/>
          <w:jc w:val="center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8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105.2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96.4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101.2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104.0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102.0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99.5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2-8  </w:t>
      </w:r>
      <w:r>
        <w:rPr>
          <w:rFonts w:ascii="Cambria" w:hAnsi="Cambria" w:hint="eastAsia"/>
          <w:b/>
          <w:bCs/>
          <w:sz w:val="32"/>
          <w:szCs w:val="32"/>
        </w:rPr>
        <w:t>地区生产总值指数（</w:t>
      </w:r>
      <w:r>
        <w:rPr>
          <w:rFonts w:ascii="Cambria" w:hAnsi="Cambria" w:hint="eastAsia"/>
          <w:b/>
          <w:bCs/>
          <w:sz w:val="32"/>
          <w:szCs w:val="32"/>
        </w:rPr>
        <w:t>19</w:t>
      </w:r>
      <w:r>
        <w:rPr>
          <w:rFonts w:ascii="Cambria" w:hAnsi="Cambria"/>
          <w:b/>
          <w:bCs/>
          <w:sz w:val="32"/>
          <w:szCs w:val="32"/>
        </w:rPr>
        <w:t>99</w:t>
      </w:r>
      <w:r>
        <w:rPr>
          <w:rFonts w:ascii="Cambria" w:hAnsi="Cambria" w:hint="eastAsia"/>
          <w:b/>
          <w:bCs/>
          <w:sz w:val="32"/>
          <w:szCs w:val="32"/>
        </w:rPr>
        <w:t>-2020</w:t>
      </w:r>
      <w:r>
        <w:rPr>
          <w:rFonts w:ascii="Cambria" w:hAnsi="Cambria" w:hint="eastAsia"/>
          <w:b/>
          <w:bCs/>
          <w:sz w:val="32"/>
          <w:szCs w:val="32"/>
        </w:rPr>
        <w:t>年）（</w:t>
      </w:r>
      <w:r>
        <w:rPr>
          <w:rFonts w:ascii="Cambria" w:hAnsi="Cambria" w:hint="eastAsia"/>
          <w:b/>
          <w:bCs/>
          <w:sz w:val="32"/>
          <w:szCs w:val="32"/>
        </w:rPr>
        <w:t>1978</w:t>
      </w:r>
      <w:r>
        <w:rPr>
          <w:rFonts w:ascii="Cambria" w:hAnsi="Cambria" w:hint="eastAsia"/>
          <w:b/>
          <w:bCs/>
          <w:sz w:val="32"/>
          <w:szCs w:val="32"/>
        </w:rPr>
        <w:t>年</w:t>
      </w:r>
      <w:r>
        <w:rPr>
          <w:rFonts w:ascii="Cambria" w:hAnsi="Cambria" w:hint="eastAsia"/>
          <w:b/>
          <w:bCs/>
          <w:sz w:val="32"/>
          <w:szCs w:val="32"/>
        </w:rPr>
        <w:t>=100</w:t>
      </w:r>
      <w:r>
        <w:rPr>
          <w:rFonts w:ascii="Cambria" w:hAnsi="Cambria" w:hint="eastAsia"/>
          <w:b/>
          <w:bCs/>
          <w:sz w:val="32"/>
          <w:szCs w:val="32"/>
        </w:rPr>
        <w:t>）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847" w:type="dxa"/>
        <w:jc w:val="center"/>
        <w:tblInd w:w="130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63"/>
        <w:gridCol w:w="1416"/>
        <w:gridCol w:w="1613"/>
        <w:gridCol w:w="1614"/>
        <w:gridCol w:w="1347"/>
        <w:gridCol w:w="1357"/>
        <w:gridCol w:w="1437"/>
      </w:tblGrid>
      <w:tr w:rsidR="002E0AB1" w:rsidTr="004E7981">
        <w:trPr>
          <w:trHeight w:val="321"/>
          <w:jc w:val="center"/>
        </w:trPr>
        <w:tc>
          <w:tcPr>
            <w:tcW w:w="106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36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239"/>
          <w:jc w:val="center"/>
        </w:trPr>
        <w:tc>
          <w:tcPr>
            <w:tcW w:w="106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874"/>
          <w:jc w:val="center"/>
        </w:trPr>
        <w:tc>
          <w:tcPr>
            <w:tcW w:w="106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val="629"/>
          <w:jc w:val="center"/>
        </w:trPr>
        <w:tc>
          <w:tcPr>
            <w:tcW w:w="10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4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57" w:type="dxa"/>
            <w:tcBorders>
              <w:top w:val="single" w:sz="12" w:space="0" w:color="auto"/>
              <w:right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104.0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437" w:type="dxa"/>
            <w:tcBorders>
              <w:top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109.7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120.8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125.8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133.4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122.0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123.7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140.4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128.5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160.2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128.4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134.0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143.2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157.8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131.1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136.5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89.7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138.0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146.6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163.9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130.7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176.4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135.3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139.4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150.4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168.2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197.2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134.3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132.7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146.8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177.9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198.6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147.0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170.4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203.4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201.1</w:t>
            </w:r>
          </w:p>
        </w:tc>
        <w:tc>
          <w:tcPr>
            <w:tcW w:w="161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614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149.0</w:t>
            </w:r>
          </w:p>
        </w:tc>
        <w:tc>
          <w:tcPr>
            <w:tcW w:w="134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144.7</w:t>
            </w:r>
          </w:p>
        </w:tc>
        <w:tc>
          <w:tcPr>
            <w:tcW w:w="135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183.5</w:t>
            </w:r>
          </w:p>
        </w:tc>
        <w:tc>
          <w:tcPr>
            <w:tcW w:w="1437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206.6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219.2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290.4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156.7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191.0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194.0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256.5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311.9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208.1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203.4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245.5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242.5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299.5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336.9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257.5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251.8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302.2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309.7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341.2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345.3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300.5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282.5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443.0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415.6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381.4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357.1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367.8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348.9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515.6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459.2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413.5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375.3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410.4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375.1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690.9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497.3 </w:t>
            </w:r>
          </w:p>
        </w:tc>
      </w:tr>
      <w:tr w:rsidR="002E0AB1" w:rsidTr="004E7981">
        <w:trPr>
          <w:trHeight w:val="483"/>
          <w:jc w:val="center"/>
        </w:trPr>
        <w:tc>
          <w:tcPr>
            <w:tcW w:w="10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459.4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399.3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471.6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414.5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925.9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556.5 </w:t>
            </w:r>
          </w:p>
        </w:tc>
      </w:tr>
      <w:tr w:rsidR="002E0AB1" w:rsidTr="004E7981">
        <w:trPr>
          <w:trHeight w:val="402"/>
          <w:jc w:val="center"/>
        </w:trPr>
        <w:tc>
          <w:tcPr>
            <w:tcW w:w="106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492.5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409.7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514.0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446.8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1046.2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616.6 </w:t>
            </w:r>
          </w:p>
        </w:tc>
      </w:tr>
      <w:tr w:rsidR="002E0AB1" w:rsidTr="004E7981">
        <w:trPr>
          <w:trHeight w:val="402"/>
          <w:jc w:val="center"/>
        </w:trPr>
        <w:tc>
          <w:tcPr>
            <w:tcW w:w="106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527.4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417.4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552.1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487.5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1065.1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699.9 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—2018年数据根据第四次经济普查资料进行了修订；</w:t>
      </w:r>
      <w:r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31"/>
          <w:footerReference w:type="default" r:id="rId32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2-8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011"/>
        <w:gridCol w:w="1364"/>
        <w:gridCol w:w="1553"/>
        <w:gridCol w:w="1555"/>
        <w:gridCol w:w="1299"/>
        <w:gridCol w:w="1305"/>
        <w:gridCol w:w="1573"/>
      </w:tblGrid>
      <w:tr w:rsidR="002E0AB1">
        <w:trPr>
          <w:trHeight w:val="362"/>
          <w:jc w:val="center"/>
        </w:trPr>
        <w:tc>
          <w:tcPr>
            <w:tcW w:w="1011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285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>
        <w:trPr>
          <w:trHeight w:val="259"/>
          <w:jc w:val="center"/>
        </w:trPr>
        <w:tc>
          <w:tcPr>
            <w:tcW w:w="1011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762"/>
          <w:jc w:val="center"/>
        </w:trPr>
        <w:tc>
          <w:tcPr>
            <w:tcW w:w="101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val="679"/>
          <w:jc w:val="center"/>
        </w:trPr>
        <w:tc>
          <w:tcPr>
            <w:tcW w:w="10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3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565.4 </w:t>
            </w:r>
          </w:p>
        </w:tc>
        <w:tc>
          <w:tcPr>
            <w:tcW w:w="155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425.0 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593.5 </w:t>
            </w:r>
          </w:p>
        </w:tc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531.9 </w:t>
            </w:r>
          </w:p>
        </w:tc>
        <w:tc>
          <w:tcPr>
            <w:tcW w:w="1305" w:type="dxa"/>
            <w:tcBorders>
              <w:top w:val="single" w:sz="12" w:space="0" w:color="auto"/>
              <w:right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1084.2 </w:t>
            </w:r>
          </w:p>
        </w:tc>
        <w:tc>
          <w:tcPr>
            <w:tcW w:w="157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792.2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589.7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429.6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610.7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547.8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1108.1 </w:t>
            </w:r>
          </w:p>
        </w:tc>
        <w:tc>
          <w:tcPr>
            <w:tcW w:w="1573" w:type="dxa"/>
            <w:tcBorders>
              <w:top w:val="nil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859.6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641.6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447.7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674.8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607.5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1203.4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706.4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466.9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765.2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685.9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1397.1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1038.2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781.3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495.4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866.2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782.6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1520.1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1143.0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864.9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522.7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987.5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903.1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1623.4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1251.6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966.1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508.6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1224.5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1129.8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1883.2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1310.5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1147.7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573.6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1561.2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1445.0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2350.2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1428.4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1363.5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615.5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1990.5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1861.2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2768.5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1572.7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1596.6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649.4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2470.3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2320.9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3286.2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1720.5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1839.3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688.3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2976.7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2768.8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4324.7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1856.4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2131.8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725.5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3595.8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3350.3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5168.0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2077.3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2411.0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763.2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4178.3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3919.8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5783.0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2293.4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2755.8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802.2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4947.1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4535.2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7760.8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2522.7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3075.5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839.9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5639.8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5106.7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9375.0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2752.3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3432.2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876.0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6367.3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5699.1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11165.7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3057.8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3806.3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911.9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7137.7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6320.3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13075.0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3385.0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4187.0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7944.3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7040.8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14487.1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3703.2 </w:t>
            </w:r>
          </w:p>
        </w:tc>
      </w:tr>
      <w:tr w:rsidR="002E0AB1">
        <w:trPr>
          <w:trHeight w:val="500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4597.3 </w:t>
            </w:r>
          </w:p>
        </w:tc>
        <w:tc>
          <w:tcPr>
            <w:tcW w:w="155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980.6 </w:t>
            </w:r>
          </w:p>
        </w:tc>
        <w:tc>
          <w:tcPr>
            <w:tcW w:w="155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8651.3 </w:t>
            </w:r>
          </w:p>
        </w:tc>
        <w:tc>
          <w:tcPr>
            <w:tcW w:w="1299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7702.6 </w:t>
            </w:r>
          </w:p>
        </w:tc>
        <w:tc>
          <w:tcPr>
            <w:tcW w:w="1305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15486.7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4177.2 </w:t>
            </w:r>
          </w:p>
        </w:tc>
      </w:tr>
      <w:tr w:rsidR="002E0AB1">
        <w:trPr>
          <w:trHeight w:val="528"/>
          <w:jc w:val="center"/>
        </w:trPr>
        <w:tc>
          <w:tcPr>
            <w:tcW w:w="101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5015.6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971.8 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9559.7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8496.0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17205.8 </w:t>
            </w:r>
          </w:p>
        </w:tc>
        <w:tc>
          <w:tcPr>
            <w:tcW w:w="1573" w:type="dxa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4565.7 </w:t>
            </w:r>
          </w:p>
        </w:tc>
      </w:tr>
      <w:tr w:rsidR="002E0AB1">
        <w:trPr>
          <w:trHeight w:val="528"/>
          <w:jc w:val="center"/>
        </w:trPr>
        <w:tc>
          <w:tcPr>
            <w:tcW w:w="10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7473.2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1036.9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10181.1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9014.3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18599.5 </w:t>
            </w:r>
          </w:p>
        </w:tc>
        <w:tc>
          <w:tcPr>
            <w:tcW w:w="157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4666.1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2-8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E0AB1" w:rsidRDefault="002E0AB1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994" w:type="dxa"/>
        <w:jc w:val="center"/>
        <w:tblInd w:w="219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852"/>
        <w:gridCol w:w="880"/>
        <w:gridCol w:w="1212"/>
        <w:gridCol w:w="858"/>
        <w:gridCol w:w="867"/>
        <w:gridCol w:w="713"/>
        <w:gridCol w:w="861"/>
        <w:gridCol w:w="862"/>
        <w:gridCol w:w="1005"/>
        <w:gridCol w:w="1032"/>
        <w:gridCol w:w="852"/>
      </w:tblGrid>
      <w:tr w:rsidR="002E0AB1" w:rsidTr="00E90078">
        <w:trPr>
          <w:trHeight w:hRule="exact" w:val="194"/>
          <w:jc w:val="center"/>
        </w:trPr>
        <w:tc>
          <w:tcPr>
            <w:tcW w:w="8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人均GDP(%)</w:t>
            </w:r>
          </w:p>
        </w:tc>
      </w:tr>
      <w:tr w:rsidR="002E0AB1" w:rsidTr="00E90078">
        <w:trPr>
          <w:trHeight w:hRule="exact" w:val="285"/>
          <w:jc w:val="center"/>
        </w:trPr>
        <w:tc>
          <w:tcPr>
            <w:tcW w:w="8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E90078">
        <w:trPr>
          <w:trHeight w:hRule="exact" w:val="305"/>
          <w:jc w:val="center"/>
        </w:trPr>
        <w:tc>
          <w:tcPr>
            <w:tcW w:w="8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农林牧渔服务业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E90078">
        <w:trPr>
          <w:trHeight w:hRule="exact" w:val="1136"/>
          <w:jc w:val="center"/>
        </w:trPr>
        <w:tc>
          <w:tcPr>
            <w:tcW w:w="852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21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100.0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105.8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109.8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106.7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102.5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108.9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116.1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115.3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113.3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104.5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122.4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121.9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126.5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120.2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107.2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112.8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112.3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128.8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134.0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124.6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108.9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114.2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137.2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136.9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129.8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112.9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117.4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139.7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139.4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129.4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110.5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115.9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156.3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155.9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169.0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136.6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116.0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122.5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121.6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161.9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161.6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137.7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119.0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124.6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172.9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172.8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142.7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136.1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120.1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142.5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223.2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223.0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245.6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153.0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155.0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168.0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162.1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240.2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240.0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268.9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161.1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157.2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172.8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245.5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243.4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272.1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179.0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142.9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198.2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251.9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248.2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194.2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169.3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302.7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149.9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277.5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258.4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270.2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227.2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220.6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359.3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176.9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303.4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296.9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375.1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265.0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350.6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382.3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198.1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823.0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304.6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420.4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298.9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403.5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446.9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237.3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921.8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343.6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457.9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332.3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462.9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539.9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239.7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1027.8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381.1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462.4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359.3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520.7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646.8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264.4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1170.6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444.7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511.4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397.7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880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564.4</w:t>
            </w:r>
          </w:p>
        </w:tc>
        <w:tc>
          <w:tcPr>
            <w:tcW w:w="121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746.4</w:t>
            </w:r>
          </w:p>
        </w:tc>
        <w:tc>
          <w:tcPr>
            <w:tcW w:w="858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294.2</w:t>
            </w:r>
          </w:p>
        </w:tc>
        <w:tc>
          <w:tcPr>
            <w:tcW w:w="867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1353.2</w:t>
            </w:r>
          </w:p>
        </w:tc>
        <w:tc>
          <w:tcPr>
            <w:tcW w:w="713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531.0</w:t>
            </w:r>
          </w:p>
        </w:tc>
        <w:tc>
          <w:tcPr>
            <w:tcW w:w="861" w:type="dxa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630.1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425.1 </w:t>
            </w:r>
          </w:p>
        </w:tc>
      </w:tr>
      <w:tr w:rsidR="002E0AB1" w:rsidTr="00E90078">
        <w:trPr>
          <w:trHeight w:hRule="exact" w:val="465"/>
          <w:jc w:val="center"/>
        </w:trPr>
        <w:tc>
          <w:tcPr>
            <w:tcW w:w="8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624.8</w:t>
            </w:r>
          </w:p>
        </w:tc>
        <w:tc>
          <w:tcPr>
            <w:tcW w:w="1212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885.2</w:t>
            </w:r>
          </w:p>
        </w:tc>
        <w:tc>
          <w:tcPr>
            <w:tcW w:w="858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353.1</w:t>
            </w:r>
          </w:p>
        </w:tc>
        <w:tc>
          <w:tcPr>
            <w:tcW w:w="867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1527.8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672.8</w:t>
            </w:r>
          </w:p>
        </w:tc>
        <w:tc>
          <w:tcPr>
            <w:tcW w:w="86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776.3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454.5 </w:t>
            </w:r>
          </w:p>
        </w:tc>
      </w:tr>
    </w:tbl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2-8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E0AB1" w:rsidRDefault="002E0AB1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101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905"/>
        <w:gridCol w:w="1011"/>
        <w:gridCol w:w="1217"/>
        <w:gridCol w:w="774"/>
        <w:gridCol w:w="868"/>
        <w:gridCol w:w="810"/>
        <w:gridCol w:w="821"/>
        <w:gridCol w:w="855"/>
        <w:gridCol w:w="996"/>
        <w:gridCol w:w="1062"/>
        <w:gridCol w:w="801"/>
      </w:tblGrid>
      <w:tr w:rsidR="002E0AB1">
        <w:trPr>
          <w:trHeight w:hRule="exact" w:val="201"/>
          <w:jc w:val="center"/>
        </w:trPr>
        <w:tc>
          <w:tcPr>
            <w:tcW w:w="90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1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296"/>
          <w:jc w:val="center"/>
        </w:trPr>
        <w:tc>
          <w:tcPr>
            <w:tcW w:w="905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1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>
        <w:trPr>
          <w:trHeight w:hRule="exact" w:val="318"/>
          <w:jc w:val="center"/>
        </w:trPr>
        <w:tc>
          <w:tcPr>
            <w:tcW w:w="905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农林牧渔服务业</w:t>
            </w:r>
          </w:p>
        </w:tc>
        <w:tc>
          <w:tcPr>
            <w:tcW w:w="801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人均GDP(%)</w:t>
            </w:r>
          </w:p>
        </w:tc>
      </w:tr>
      <w:tr w:rsidR="002E0AB1">
        <w:trPr>
          <w:trHeight w:hRule="exact" w:val="986"/>
          <w:jc w:val="center"/>
        </w:trPr>
        <w:tc>
          <w:tcPr>
            <w:tcW w:w="905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607.3 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871.0 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381.0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1469.1 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740.8 </w:t>
            </w:r>
          </w:p>
        </w:tc>
        <w:tc>
          <w:tcPr>
            <w:tcW w:w="82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844.0 </w:t>
            </w:r>
          </w:p>
        </w:tc>
        <w:tc>
          <w:tcPr>
            <w:tcW w:w="85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138.0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145.8 </w:t>
            </w: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483.6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640.0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933.7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411.5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1560.2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890.4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926.3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147.7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147.5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505.3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688.1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1027.1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452.7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1730.3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1025.7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1018.7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137.8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133.2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550.3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732.1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1126.7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493.9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1887.7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1310.9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1096.2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123.5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118.9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605.3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798.7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1213.5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550.2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2006.7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1722.5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1146.7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121.7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116.2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673.1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886.6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1292.4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624.4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2048.8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2163.4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1178.7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117.7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109.2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751.2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960.2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1381.5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714.4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2190.2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2185.1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1187.0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114.8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102.6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841.3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1085.0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794.4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2382.9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2383.9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1245.2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108.7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99.7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1000.4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1223.8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1712.7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911.1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2799.9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2572.2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1311.8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108.2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103.4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1182.4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1447.8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1777.8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1040.5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3441.1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2937.5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1271.6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116.6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105.0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1375.2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1602.7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2042.6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1047.8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3829.9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3245.9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1284.2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104.4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100.1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1577.3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1732.5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2318.4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1117.0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4262.7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3424.5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97.5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98.3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1827.3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1926.6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2629.1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1213.0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5038.5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3701.9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1658.5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123.6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115.3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2E0AB1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2065.4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2140.4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2910.4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1316.1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5572.6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3868.4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1845.2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126.2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122.9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2359.0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2339.5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3178.1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1418.8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6213.5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3818.1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2081.7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120.7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122.2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122.5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2630.2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2571.1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3527.7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1550.7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7220.1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4070.1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2348.0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127.5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124.1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2931.8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2810.2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3951.0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1682.5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8079.3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4375.4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2639.5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124.4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130.4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125.8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3247.4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011" w:type="dxa"/>
            <w:tcBorders>
              <w:left w:val="single" w:sz="12" w:space="0" w:color="auto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3150.3 </w:t>
            </w:r>
          </w:p>
        </w:tc>
        <w:tc>
          <w:tcPr>
            <w:tcW w:w="1217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4397.5 </w:t>
            </w:r>
          </w:p>
        </w:tc>
        <w:tc>
          <w:tcPr>
            <w:tcW w:w="774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1862.6 </w:t>
            </w:r>
          </w:p>
        </w:tc>
        <w:tc>
          <w:tcPr>
            <w:tcW w:w="868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9371.9 </w:t>
            </w:r>
          </w:p>
        </w:tc>
        <w:tc>
          <w:tcPr>
            <w:tcW w:w="810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4633.6 </w:t>
            </w:r>
          </w:p>
        </w:tc>
        <w:tc>
          <w:tcPr>
            <w:tcW w:w="821" w:type="dxa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2825.0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122.8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131.4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128.3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3566.3 </w:t>
            </w:r>
          </w:p>
        </w:tc>
      </w:tr>
      <w:tr w:rsidR="002E0AB1">
        <w:trPr>
          <w:trHeight w:hRule="exact" w:val="484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011" w:type="dxa"/>
            <w:tcBorders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3307.8 </w:t>
            </w:r>
          </w:p>
        </w:tc>
        <w:tc>
          <w:tcPr>
            <w:tcW w:w="1217" w:type="dxa"/>
            <w:tcBorders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4784.5 </w:t>
            </w:r>
          </w:p>
        </w:tc>
        <w:tc>
          <w:tcPr>
            <w:tcW w:w="774" w:type="dxa"/>
            <w:tcBorders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1976.2 </w:t>
            </w: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10252.9 </w:t>
            </w:r>
          </w:p>
        </w:tc>
        <w:tc>
          <w:tcPr>
            <w:tcW w:w="810" w:type="dxa"/>
            <w:tcBorders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4698.4 </w:t>
            </w:r>
          </w:p>
        </w:tc>
        <w:tc>
          <w:tcPr>
            <w:tcW w:w="821" w:type="dxa"/>
            <w:tcBorders>
              <w:bottom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3502.5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123.4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116.7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140.7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3910.5 </w:t>
            </w:r>
          </w:p>
        </w:tc>
      </w:tr>
      <w:tr w:rsidR="002E0AB1">
        <w:trPr>
          <w:trHeight w:hRule="exact" w:val="512"/>
          <w:jc w:val="center"/>
        </w:trPr>
        <w:tc>
          <w:tcPr>
            <w:tcW w:w="90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3509.6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5076.4 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2079.0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11790.8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4975.6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3915.8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133.8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135.3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159.3 </w:t>
            </w:r>
          </w:p>
        </w:tc>
        <w:tc>
          <w:tcPr>
            <w:tcW w:w="801" w:type="dxa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4259.3 </w:t>
            </w:r>
          </w:p>
        </w:tc>
      </w:tr>
      <w:tr w:rsidR="002E0AB1">
        <w:trPr>
          <w:trHeight w:hRule="exact" w:val="512"/>
          <w:jc w:val="center"/>
        </w:trPr>
        <w:tc>
          <w:tcPr>
            <w:tcW w:w="90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3597.3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5340.4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2004.2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11932.3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5174.6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3994.1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138.5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134.6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172.4 </w:t>
            </w:r>
          </w:p>
        </w:tc>
        <w:tc>
          <w:tcPr>
            <w:tcW w:w="801" w:type="dxa"/>
            <w:tcBorders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4458.7 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33"/>
          <w:footerReference w:type="default" r:id="rId3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2-9  </w:t>
      </w:r>
      <w:r>
        <w:rPr>
          <w:rFonts w:ascii="Cambria" w:hAnsi="Cambria" w:hint="eastAsia"/>
          <w:b/>
          <w:bCs/>
          <w:sz w:val="32"/>
          <w:szCs w:val="32"/>
        </w:rPr>
        <w:t>三次产业贡献率（</w:t>
      </w:r>
      <w:r>
        <w:rPr>
          <w:rFonts w:ascii="Cambria" w:hAnsi="Cambria" w:hint="eastAsia"/>
          <w:b/>
          <w:bCs/>
          <w:sz w:val="32"/>
          <w:szCs w:val="32"/>
        </w:rPr>
        <w:t>2010-2020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889" w:type="dxa"/>
        <w:jc w:val="center"/>
        <w:tblInd w:w="25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77"/>
        <w:gridCol w:w="1361"/>
        <w:gridCol w:w="1450"/>
        <w:gridCol w:w="1515"/>
        <w:gridCol w:w="17"/>
        <w:gridCol w:w="1373"/>
        <w:gridCol w:w="1457"/>
        <w:gridCol w:w="1539"/>
      </w:tblGrid>
      <w:tr w:rsidR="002E0AB1" w:rsidTr="004E7981">
        <w:trPr>
          <w:trHeight w:val="263"/>
          <w:jc w:val="center"/>
        </w:trPr>
        <w:tc>
          <w:tcPr>
            <w:tcW w:w="117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351" w:type="dxa"/>
            <w:gridSpan w:val="6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240"/>
          <w:jc w:val="center"/>
        </w:trPr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628"/>
          <w:jc w:val="center"/>
        </w:trPr>
        <w:tc>
          <w:tcPr>
            <w:tcW w:w="117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80.9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68.3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13.6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60.3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25.8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69.2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61.7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26.4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73.8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54.1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22.6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71.7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67.6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50.4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29.1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63.8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46.5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32.8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65.5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53.0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53.4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45.2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43.4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2019年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61.2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39.6</w:t>
            </w:r>
          </w:p>
        </w:tc>
      </w:tr>
      <w:tr w:rsidR="002E0AB1" w:rsidTr="004E7981">
        <w:trPr>
          <w:trHeight w:hRule="exact" w:val="1020"/>
          <w:jc w:val="center"/>
        </w:trPr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52.8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17.4</w:t>
            </w:r>
          </w:p>
        </w:tc>
      </w:tr>
    </w:tbl>
    <w:p w:rsidR="002E0AB1" w:rsidRDefault="002E0AB1" w:rsidP="007B45E5">
      <w:pPr>
        <w:spacing w:beforeLines="100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35"/>
          <w:footerReference w:type="default" r:id="rId3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2-10  </w:t>
      </w:r>
      <w:r>
        <w:rPr>
          <w:rFonts w:ascii="Cambria" w:hAnsi="Cambria" w:hint="eastAsia"/>
          <w:b/>
          <w:bCs/>
          <w:sz w:val="32"/>
          <w:szCs w:val="32"/>
        </w:rPr>
        <w:t>三次产业拉动力（</w:t>
      </w:r>
      <w:r>
        <w:rPr>
          <w:rFonts w:ascii="Cambria" w:hAnsi="Cambria" w:hint="eastAsia"/>
          <w:b/>
          <w:bCs/>
          <w:sz w:val="32"/>
          <w:szCs w:val="32"/>
        </w:rPr>
        <w:t>2010-2020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2E0AB1">
      <w:pPr>
        <w:rPr>
          <w:rFonts w:ascii="Cambria" w:hAnsi="Cambria"/>
          <w:b/>
          <w:bCs/>
          <w:sz w:val="18"/>
          <w:szCs w:val="18"/>
        </w:rPr>
      </w:pPr>
    </w:p>
    <w:tbl>
      <w:tblPr>
        <w:tblW w:w="9889" w:type="dxa"/>
        <w:jc w:val="center"/>
        <w:tblInd w:w="25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77"/>
        <w:gridCol w:w="1361"/>
        <w:gridCol w:w="1450"/>
        <w:gridCol w:w="1515"/>
        <w:gridCol w:w="1435"/>
        <w:gridCol w:w="1412"/>
        <w:gridCol w:w="1539"/>
      </w:tblGrid>
      <w:tr w:rsidR="002E0AB1" w:rsidTr="004E7981">
        <w:trPr>
          <w:trHeight w:val="263"/>
          <w:jc w:val="center"/>
        </w:trPr>
        <w:tc>
          <w:tcPr>
            <w:tcW w:w="117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351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240"/>
          <w:jc w:val="center"/>
        </w:trPr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628"/>
          <w:jc w:val="center"/>
        </w:trPr>
        <w:tc>
          <w:tcPr>
            <w:tcW w:w="117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15.2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12.3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2019年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</w:tr>
      <w:tr w:rsidR="002E0AB1" w:rsidTr="004E7981">
        <w:trPr>
          <w:trHeight w:hRule="exact" w:val="964"/>
          <w:jc w:val="center"/>
        </w:trPr>
        <w:tc>
          <w:tcPr>
            <w:tcW w:w="11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</w:tr>
    </w:tbl>
    <w:p w:rsidR="002E0AB1" w:rsidRDefault="002E0AB1" w:rsidP="007B45E5">
      <w:pPr>
        <w:spacing w:beforeLines="100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37"/>
          <w:footerReference w:type="default" r:id="rId38"/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2-11</w:t>
      </w:r>
      <w:r>
        <w:rPr>
          <w:rFonts w:ascii="Cambria" w:hAnsi="Cambria" w:hint="eastAsia"/>
          <w:b/>
          <w:bCs/>
          <w:sz w:val="32"/>
          <w:szCs w:val="32"/>
        </w:rPr>
        <w:t xml:space="preserve">　季度地区生产总值增长速度（</w:t>
      </w:r>
      <w:r>
        <w:rPr>
          <w:rFonts w:ascii="Cambria" w:hAnsi="Cambria" w:hint="eastAsia"/>
          <w:b/>
          <w:bCs/>
          <w:sz w:val="32"/>
          <w:szCs w:val="32"/>
        </w:rPr>
        <w:t>2019-2020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2E0AB1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851" w:type="dxa"/>
        <w:jc w:val="center"/>
        <w:tblLayout w:type="fixed"/>
        <w:tblLook w:val="04A0"/>
      </w:tblPr>
      <w:tblGrid>
        <w:gridCol w:w="1001"/>
        <w:gridCol w:w="1549"/>
        <w:gridCol w:w="1536"/>
        <w:gridCol w:w="1563"/>
        <w:gridCol w:w="1550"/>
        <w:gridCol w:w="1450"/>
        <w:gridCol w:w="1202"/>
      </w:tblGrid>
      <w:tr w:rsidR="002E0AB1" w:rsidTr="004E7981">
        <w:trPr>
          <w:trHeight w:val="283"/>
          <w:jc w:val="center"/>
        </w:trPr>
        <w:tc>
          <w:tcPr>
            <w:tcW w:w="2550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(±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765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E0AB1" w:rsidTr="004E7981">
        <w:trPr>
          <w:trHeight w:val="283"/>
          <w:jc w:val="center"/>
        </w:trPr>
        <w:tc>
          <w:tcPr>
            <w:tcW w:w="255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E0AB1" w:rsidTr="004E7981">
        <w:trPr>
          <w:trHeight w:val="770"/>
          <w:jc w:val="center"/>
        </w:trPr>
        <w:tc>
          <w:tcPr>
            <w:tcW w:w="2550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</w:t>
            </w:r>
          </w:p>
        </w:tc>
        <w:tc>
          <w:tcPr>
            <w:tcW w:w="1563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1450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11.3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10.1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16.4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10.7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1563" w:type="dxa"/>
            <w:tcBorders>
              <w:top w:val="nil"/>
              <w:bottom w:val="single" w:sz="4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-0.9</w:t>
            </w:r>
          </w:p>
        </w:tc>
        <w:tc>
          <w:tcPr>
            <w:tcW w:w="1550" w:type="dxa"/>
            <w:tcBorders>
              <w:top w:val="nil"/>
              <w:bottom w:val="single" w:sz="4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10.5</w:t>
            </w:r>
          </w:p>
        </w:tc>
        <w:tc>
          <w:tcPr>
            <w:tcW w:w="1450" w:type="dxa"/>
            <w:tcBorders>
              <w:top w:val="nil"/>
              <w:bottom w:val="single" w:sz="4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  <w:tc>
          <w:tcPr>
            <w:tcW w:w="1202" w:type="dxa"/>
            <w:tcBorders>
              <w:top w:val="nil"/>
              <w:bottom w:val="single" w:sz="4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9.3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-5.5</w:t>
            </w:r>
          </w:p>
        </w:tc>
        <w:tc>
          <w:tcPr>
            <w:tcW w:w="1563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-12.6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-5.3</w:t>
            </w:r>
          </w:p>
        </w:tc>
        <w:tc>
          <w:tcPr>
            <w:tcW w:w="1450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-5.6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-4.9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1450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1202" w:type="dxa"/>
            <w:tcBorders>
              <w:top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 w:rsidR="002E0AB1" w:rsidTr="004E7981">
        <w:trPr>
          <w:trHeight w:hRule="exact" w:val="1361"/>
          <w:jc w:val="center"/>
        </w:trPr>
        <w:tc>
          <w:tcPr>
            <w:tcW w:w="100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53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</w:t>
            </w:r>
          </w:p>
        </w:tc>
        <w:tc>
          <w:tcPr>
            <w:tcW w:w="1563" w:type="dxa"/>
            <w:tcBorders>
              <w:top w:val="nil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1550" w:type="dxa"/>
            <w:tcBorders>
              <w:top w:val="nil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1450" w:type="dxa"/>
            <w:tcBorders>
              <w:top w:val="nil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1202" w:type="dxa"/>
            <w:tcBorders>
              <w:top w:val="nil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</w:tr>
    </w:tbl>
    <w:p w:rsidR="002E0AB1" w:rsidRDefault="002E0AB1">
      <w:pPr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39"/>
          <w:footerReference w:type="default" r:id="rId4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2-12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分所有制经济增加值（</w:t>
      </w:r>
      <w:r>
        <w:rPr>
          <w:rFonts w:ascii="Cambria" w:hAnsi="Cambria" w:hint="eastAsia"/>
          <w:b/>
          <w:bCs/>
          <w:sz w:val="32"/>
          <w:szCs w:val="32"/>
        </w:rPr>
        <w:t>2019-2020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单位：万元</w:t>
      </w:r>
    </w:p>
    <w:tbl>
      <w:tblPr>
        <w:tblW w:w="97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63"/>
        <w:gridCol w:w="3128"/>
        <w:gridCol w:w="3129"/>
      </w:tblGrid>
      <w:tr w:rsidR="002E0AB1" w:rsidTr="004E7981">
        <w:trPr>
          <w:trHeight w:val="724"/>
          <w:jc w:val="center"/>
        </w:trPr>
        <w:tc>
          <w:tcPr>
            <w:tcW w:w="3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31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E0AB1">
        <w:trPr>
          <w:trHeight w:val="514"/>
          <w:jc w:val="center"/>
        </w:trPr>
        <w:tc>
          <w:tcPr>
            <w:tcW w:w="34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6557702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7097956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1127576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1252742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4903921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5289234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526205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555980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542673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642633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41567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49224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501106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593409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3497416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3829601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209712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279702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2871158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3117204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416546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432695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2653582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2881275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59042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65023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2177994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2383557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416546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432695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843834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948326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150670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214679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693164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733647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2517613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2625722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876297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923816</w:t>
            </w:r>
          </w:p>
        </w:tc>
      </w:tr>
      <w:tr w:rsidR="002E0AB1">
        <w:trPr>
          <w:trHeight w:val="455"/>
          <w:jc w:val="center"/>
        </w:trPr>
        <w:tc>
          <w:tcPr>
            <w:tcW w:w="346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1531657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1578621</w:t>
            </w:r>
          </w:p>
        </w:tc>
      </w:tr>
      <w:tr w:rsidR="002E0AB1">
        <w:trPr>
          <w:trHeight w:val="514"/>
          <w:jc w:val="center"/>
        </w:trPr>
        <w:tc>
          <w:tcPr>
            <w:tcW w:w="346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109659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123285</w:t>
            </w:r>
          </w:p>
        </w:tc>
      </w:tr>
    </w:tbl>
    <w:p w:rsidR="002E0AB1" w:rsidRDefault="008C334A" w:rsidP="004E7981">
      <w:pPr>
        <w:jc w:val="left"/>
        <w:outlineLvl w:val="0"/>
        <w:rPr>
          <w:rFonts w:ascii="Cambria" w:hAnsi="Cambria"/>
          <w:sz w:val="18"/>
          <w:szCs w:val="18"/>
        </w:rPr>
        <w:sectPr w:rsidR="002E0AB1"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Cambria" w:hAnsi="Cambria" w:hint="eastAsia"/>
          <w:sz w:val="18"/>
          <w:szCs w:val="18"/>
        </w:rPr>
        <w:t>注：上年分所制经济增加值根据</w:t>
      </w:r>
      <w:r>
        <w:rPr>
          <w:rFonts w:ascii="Cambria" w:hAnsi="Cambria" w:hint="eastAsia"/>
          <w:sz w:val="18"/>
          <w:szCs w:val="18"/>
        </w:rPr>
        <w:t>2019</w:t>
      </w:r>
      <w:r>
        <w:rPr>
          <w:rFonts w:ascii="Cambria" w:hAnsi="Cambria" w:hint="eastAsia"/>
          <w:sz w:val="18"/>
          <w:szCs w:val="18"/>
        </w:rPr>
        <w:t>年</w:t>
      </w:r>
      <w:r>
        <w:rPr>
          <w:rFonts w:ascii="Cambria" w:hAnsi="Cambria" w:hint="eastAsia"/>
          <w:sz w:val="18"/>
          <w:szCs w:val="18"/>
        </w:rPr>
        <w:t>GDP</w:t>
      </w:r>
      <w:r>
        <w:rPr>
          <w:rFonts w:ascii="Cambria" w:hAnsi="Cambria" w:hint="eastAsia"/>
          <w:sz w:val="18"/>
          <w:szCs w:val="18"/>
        </w:rPr>
        <w:t>年报数据进行了修订。</w:t>
      </w:r>
    </w:p>
    <w:p w:rsidR="002E0AB1" w:rsidRDefault="008C334A" w:rsidP="007B45E5">
      <w:pPr>
        <w:spacing w:beforeLines="5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2-12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E0AB1" w:rsidRDefault="008C33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单位</w:t>
      </w:r>
      <w:r>
        <w:rPr>
          <w:sz w:val="18"/>
          <w:szCs w:val="18"/>
        </w:rPr>
        <w:t>：万元</w:t>
      </w:r>
    </w:p>
    <w:tbl>
      <w:tblPr>
        <w:tblW w:w="966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44"/>
        <w:gridCol w:w="3113"/>
        <w:gridCol w:w="3111"/>
      </w:tblGrid>
      <w:tr w:rsidR="002E0AB1" w:rsidTr="004E7981">
        <w:trPr>
          <w:trHeight w:hRule="exact" w:val="537"/>
          <w:jc w:val="center"/>
        </w:trPr>
        <w:tc>
          <w:tcPr>
            <w:tcW w:w="3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E0AB1">
        <w:trPr>
          <w:trHeight w:hRule="exact" w:val="408"/>
          <w:jc w:val="center"/>
        </w:trPr>
        <w:tc>
          <w:tcPr>
            <w:tcW w:w="34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582399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602660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27353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32810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463684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465320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91362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104530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198690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197566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48259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50132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150431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147434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120776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119780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1492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102105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100573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17317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17715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178669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189629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176083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186884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1606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1705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237479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275627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63549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72908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173930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202719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692688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726601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142287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149077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550401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577524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492942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498227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417412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430513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75530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67714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13970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15632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13970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15632</w:t>
            </w:r>
          </w:p>
        </w:tc>
      </w:tr>
      <w:tr w:rsidR="002E0AB1">
        <w:trPr>
          <w:trHeight w:hRule="exact" w:val="372"/>
          <w:jc w:val="center"/>
        </w:trPr>
        <w:tc>
          <w:tcPr>
            <w:tcW w:w="344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default" r:id="rId41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2-13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分所有制经济增加值构成（</w:t>
      </w:r>
      <w:r>
        <w:rPr>
          <w:rFonts w:ascii="Cambria" w:hAnsi="Cambria" w:hint="eastAsia"/>
          <w:b/>
          <w:bCs/>
          <w:sz w:val="32"/>
          <w:szCs w:val="32"/>
        </w:rPr>
        <w:t>2019-2020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单位：％</w:t>
      </w:r>
    </w:p>
    <w:tbl>
      <w:tblPr>
        <w:tblW w:w="993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33"/>
        <w:gridCol w:w="3201"/>
        <w:gridCol w:w="3201"/>
      </w:tblGrid>
      <w:tr w:rsidR="002E0AB1" w:rsidTr="004E7981">
        <w:trPr>
          <w:trHeight w:val="866"/>
          <w:jc w:val="center"/>
        </w:trPr>
        <w:tc>
          <w:tcPr>
            <w:tcW w:w="35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32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17.2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17.7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74.8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74.5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92.3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82.1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81.4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11.9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82.1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82.7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15.7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17.9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22.6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82.1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77.4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34.8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35.2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60.8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60.1</w:t>
            </w:r>
          </w:p>
        </w:tc>
      </w:tr>
      <w:tr w:rsidR="002E0AB1" w:rsidTr="004E7981">
        <w:trPr>
          <w:trHeight w:val="469"/>
          <w:jc w:val="center"/>
        </w:trPr>
        <w:tc>
          <w:tcPr>
            <w:tcW w:w="353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4.7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 w:rsidSect="007B45E5">
          <w:footerReference w:type="even" r:id="rId42"/>
          <w:pgSz w:w="11906" w:h="16838"/>
          <w:pgMar w:top="1418" w:right="1418" w:bottom="1418" w:left="1418" w:header="1134" w:footer="1134" w:gutter="0"/>
          <w:pgNumType w:fmt="numberInDash" w:start="76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2-13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62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15"/>
        <w:gridCol w:w="3107"/>
        <w:gridCol w:w="3107"/>
      </w:tblGrid>
      <w:tr w:rsidR="002E0AB1">
        <w:trPr>
          <w:trHeight w:val="839"/>
          <w:jc w:val="center"/>
        </w:trPr>
        <w:tc>
          <w:tcPr>
            <w:tcW w:w="34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3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77.2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25.4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74.6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14.8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98.6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26.8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73.2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79.5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86.4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13.6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E0AB1">
        <w:trPr>
          <w:trHeight w:hRule="exact" w:val="360"/>
          <w:jc w:val="center"/>
        </w:trPr>
        <w:tc>
          <w:tcPr>
            <w:tcW w:w="341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43"/>
          <w:footerReference w:type="default" r:id="rId4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2-14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分所有制经济增加值增长速度（</w:t>
      </w:r>
      <w:r>
        <w:rPr>
          <w:rFonts w:ascii="Cambria" w:hAnsi="Cambria" w:hint="eastAsia"/>
          <w:b/>
          <w:bCs/>
          <w:sz w:val="32"/>
          <w:szCs w:val="32"/>
        </w:rPr>
        <w:t>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23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5003"/>
        <w:gridCol w:w="4232"/>
      </w:tblGrid>
      <w:tr w:rsidR="002E0AB1" w:rsidTr="004E7981">
        <w:trPr>
          <w:trHeight w:val="583"/>
          <w:jc w:val="center"/>
        </w:trPr>
        <w:tc>
          <w:tcPr>
            <w:tcW w:w="50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</w:tr>
      <w:tr w:rsidR="002E0AB1" w:rsidTr="004E7981">
        <w:trPr>
          <w:trHeight w:val="651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27.9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6.9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8.1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1.8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2E0AB1" w:rsidTr="004E7981">
        <w:trPr>
          <w:trHeight w:val="463"/>
          <w:jc w:val="center"/>
        </w:trPr>
        <w:tc>
          <w:tcPr>
            <w:tcW w:w="500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</w:t>
            </w:r>
          </w:p>
        </w:tc>
      </w:tr>
    </w:tbl>
    <w:p w:rsidR="002E0AB1" w:rsidRDefault="008C334A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注：本表按可比价与上年同期相比计算。（下表同）</w:t>
      </w:r>
    </w:p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footerReference w:type="even" r:id="rId45"/>
          <w:footerReference w:type="default" r:id="rId4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2-14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4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5141"/>
        <w:gridCol w:w="4279"/>
      </w:tblGrid>
      <w:tr w:rsidR="002E0AB1">
        <w:trPr>
          <w:trHeight w:val="886"/>
          <w:jc w:val="center"/>
        </w:trPr>
        <w:tc>
          <w:tcPr>
            <w:tcW w:w="51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18.9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-0.6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13.4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-3.6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-4.3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-0.6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-0.5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-11.7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</w:tr>
      <w:tr w:rsidR="002E0AB1">
        <w:trPr>
          <w:trHeight w:hRule="exact" w:val="362"/>
          <w:jc w:val="center"/>
        </w:trPr>
        <w:tc>
          <w:tcPr>
            <w:tcW w:w="5141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 w:rsidR="002E0AB1" w:rsidRDefault="002E0AB1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E0AB1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>5</w:t>
      </w:r>
      <w:r>
        <w:rPr>
          <w:rFonts w:ascii="Cambria" w:hAnsi="Cambria" w:hint="eastAsia"/>
          <w:b/>
          <w:bCs/>
          <w:sz w:val="32"/>
          <w:szCs w:val="32"/>
        </w:rPr>
        <w:t>文化及相关产业增加值（</w:t>
      </w:r>
      <w:r>
        <w:rPr>
          <w:rFonts w:ascii="Cambria" w:hAnsi="Cambria" w:hint="eastAsia"/>
          <w:b/>
          <w:bCs/>
          <w:sz w:val="32"/>
          <w:szCs w:val="32"/>
        </w:rPr>
        <w:t>2019</w:t>
      </w:r>
      <w:r>
        <w:rPr>
          <w:rFonts w:ascii="Cambria" w:hAnsi="Cambria"/>
          <w:b/>
          <w:bCs/>
          <w:sz w:val="32"/>
          <w:szCs w:val="32"/>
        </w:rPr>
        <w:t>-</w:t>
      </w:r>
      <w:r>
        <w:rPr>
          <w:rFonts w:ascii="Cambria" w:hAnsi="Cambria" w:hint="eastAsia"/>
          <w:b/>
          <w:bCs/>
          <w:sz w:val="32"/>
          <w:szCs w:val="32"/>
        </w:rPr>
        <w:t>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：万元</w:t>
      </w:r>
    </w:p>
    <w:tbl>
      <w:tblPr>
        <w:tblpPr w:leftFromText="180" w:rightFromText="180" w:vertAnchor="text" w:horzAnchor="page" w:tblpXSpec="center" w:tblpY="169"/>
        <w:tblOverlap w:val="never"/>
        <w:tblW w:w="970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050"/>
        <w:gridCol w:w="3430"/>
        <w:gridCol w:w="3220"/>
      </w:tblGrid>
      <w:tr w:rsidR="002E0AB1" w:rsidTr="008C334A">
        <w:trPr>
          <w:trHeight w:val="1176"/>
          <w:jc w:val="center"/>
        </w:trPr>
        <w:tc>
          <w:tcPr>
            <w:tcW w:w="30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9年</w:t>
            </w:r>
          </w:p>
        </w:tc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20年</w:t>
            </w:r>
          </w:p>
        </w:tc>
      </w:tr>
      <w:tr w:rsidR="002E0AB1" w:rsidTr="008C334A">
        <w:trPr>
          <w:trHeight w:val="1088"/>
          <w:jc w:val="center"/>
        </w:trPr>
        <w:tc>
          <w:tcPr>
            <w:tcW w:w="30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251635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276547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203441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229370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48194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47177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202647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228773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197546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223567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5101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5206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11473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11565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2416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2762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9057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8803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ind w:firstLineChars="150" w:firstLine="27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服务业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37515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36209</w:t>
            </w:r>
          </w:p>
        </w:tc>
      </w:tr>
      <w:tr w:rsidR="002E0AB1" w:rsidTr="008C334A">
        <w:trPr>
          <w:trHeight w:val="845"/>
          <w:jc w:val="center"/>
        </w:trPr>
        <w:tc>
          <w:tcPr>
            <w:tcW w:w="3050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上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3479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3041</w:t>
            </w:r>
          </w:p>
        </w:tc>
      </w:tr>
      <w:tr w:rsidR="002E0AB1" w:rsidTr="008C334A">
        <w:trPr>
          <w:trHeight w:val="874"/>
          <w:jc w:val="center"/>
        </w:trPr>
        <w:tc>
          <w:tcPr>
            <w:tcW w:w="3050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下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34036</w:t>
            </w:r>
          </w:p>
        </w:tc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33168</w:t>
            </w:r>
          </w:p>
        </w:tc>
      </w:tr>
    </w:tbl>
    <w:p w:rsidR="002E0AB1" w:rsidRDefault="008C334A">
      <w:pPr>
        <w:jc w:val="left"/>
        <w:outlineLvl w:val="0"/>
        <w:rPr>
          <w:rFonts w:ascii="Cambria" w:hAnsi="Cambria"/>
          <w:sz w:val="18"/>
          <w:szCs w:val="18"/>
        </w:rPr>
      </w:pPr>
      <w:r>
        <w:rPr>
          <w:rFonts w:ascii="Cambria" w:hAnsi="Cambria" w:hint="eastAsia"/>
          <w:sz w:val="18"/>
          <w:szCs w:val="18"/>
        </w:rPr>
        <w:t>注：上年数据根据国家反馈数据重新测算。</w:t>
      </w:r>
    </w:p>
    <w:p w:rsidR="002E0AB1" w:rsidRDefault="002E0AB1">
      <w:pPr>
        <w:outlineLvl w:val="0"/>
        <w:rPr>
          <w:rFonts w:ascii="Cambria" w:hAnsi="Cambria"/>
          <w:b/>
          <w:bCs/>
          <w:sz w:val="32"/>
          <w:szCs w:val="32"/>
        </w:rPr>
        <w:sectPr w:rsidR="002E0AB1"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2-16 </w:t>
      </w:r>
      <w:r>
        <w:rPr>
          <w:rFonts w:ascii="Cambria" w:hAnsi="Cambria" w:hint="eastAsia"/>
          <w:b/>
          <w:bCs/>
          <w:sz w:val="32"/>
          <w:szCs w:val="32"/>
        </w:rPr>
        <w:t>文化及相关产业增加值增速（</w:t>
      </w:r>
      <w:r>
        <w:rPr>
          <w:rFonts w:ascii="Cambria" w:hAnsi="Cambria" w:hint="eastAsia"/>
          <w:b/>
          <w:bCs/>
          <w:sz w:val="32"/>
          <w:szCs w:val="32"/>
        </w:rPr>
        <w:t>2020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63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4534"/>
        <w:gridCol w:w="5103"/>
      </w:tblGrid>
      <w:tr w:rsidR="002E0AB1" w:rsidTr="00E90078">
        <w:trPr>
          <w:trHeight w:val="876"/>
          <w:jc w:val="center"/>
        </w:trPr>
        <w:tc>
          <w:tcPr>
            <w:tcW w:w="45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E0AB1" w:rsidRDefault="002E0A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E0AB1" w:rsidRDefault="008C33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2E0AB1" w:rsidTr="00E90078">
        <w:trPr>
          <w:trHeight w:val="1135"/>
          <w:jc w:val="center"/>
        </w:trPr>
        <w:tc>
          <w:tcPr>
            <w:tcW w:w="45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12.7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-2.1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12.9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13.2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14.3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-2.8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文化服务业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-3.5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-12.6</w:t>
            </w:r>
          </w:p>
        </w:tc>
      </w:tr>
      <w:tr w:rsidR="002E0AB1" w:rsidTr="00E90078">
        <w:trPr>
          <w:trHeight w:val="903"/>
          <w:jc w:val="center"/>
        </w:trPr>
        <w:tc>
          <w:tcPr>
            <w:tcW w:w="453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E0AB1" w:rsidRDefault="008C334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-2.6</w:t>
            </w:r>
          </w:p>
        </w:tc>
      </w:tr>
    </w:tbl>
    <w:p w:rsidR="002E0AB1" w:rsidRDefault="008C334A">
      <w:pPr>
        <w:rPr>
          <w:sz w:val="18"/>
          <w:szCs w:val="18"/>
        </w:rPr>
        <w:sectPr w:rsidR="002E0AB1"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>：增速为</w:t>
      </w:r>
      <w:r>
        <w:rPr>
          <w:rFonts w:hint="eastAsia"/>
          <w:sz w:val="18"/>
          <w:szCs w:val="18"/>
        </w:rPr>
        <w:t>现价</w:t>
      </w:r>
      <w:r>
        <w:rPr>
          <w:sz w:val="18"/>
          <w:szCs w:val="18"/>
        </w:rPr>
        <w:t>增速</w:t>
      </w:r>
    </w:p>
    <w:p w:rsidR="002E0AB1" w:rsidRDefault="008C334A" w:rsidP="007B45E5">
      <w:pPr>
        <w:spacing w:beforeLines="100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>7</w:t>
      </w:r>
      <w:r>
        <w:rPr>
          <w:rFonts w:ascii="Cambria" w:hAnsi="Cambria" w:hint="eastAsia"/>
          <w:b/>
          <w:bCs/>
          <w:sz w:val="32"/>
          <w:szCs w:val="32"/>
        </w:rPr>
        <w:t>旅游</w:t>
      </w:r>
      <w:r>
        <w:rPr>
          <w:rFonts w:ascii="Cambria" w:hAnsi="Cambria"/>
          <w:b/>
          <w:bCs/>
          <w:sz w:val="32"/>
          <w:szCs w:val="32"/>
        </w:rPr>
        <w:t>产业增加值</w:t>
      </w:r>
      <w:r>
        <w:rPr>
          <w:rFonts w:ascii="Cambria" w:hAnsi="Cambria" w:hint="eastAsia"/>
          <w:b/>
          <w:bCs/>
          <w:sz w:val="32"/>
          <w:szCs w:val="32"/>
        </w:rPr>
        <w:t>（</w:t>
      </w:r>
      <w:r>
        <w:rPr>
          <w:rFonts w:ascii="Cambria" w:hAnsi="Cambria" w:hint="eastAsia"/>
          <w:b/>
          <w:bCs/>
          <w:sz w:val="32"/>
          <w:szCs w:val="32"/>
        </w:rPr>
        <w:t>2019</w:t>
      </w:r>
      <w:r>
        <w:rPr>
          <w:rFonts w:ascii="Cambria" w:hAnsi="Cambria"/>
          <w:b/>
          <w:bCs/>
          <w:sz w:val="32"/>
          <w:szCs w:val="32"/>
        </w:rPr>
        <w:t>-20</w:t>
      </w:r>
      <w:r>
        <w:rPr>
          <w:rFonts w:ascii="Cambria" w:hAnsi="Cambria" w:hint="eastAsia"/>
          <w:b/>
          <w:bCs/>
          <w:sz w:val="32"/>
          <w:szCs w:val="32"/>
        </w:rPr>
        <w:t>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单位</w:t>
      </w:r>
      <w:r>
        <w:rPr>
          <w:sz w:val="18"/>
          <w:szCs w:val="18"/>
        </w:rPr>
        <w:t>：万元</w:t>
      </w:r>
    </w:p>
    <w:tbl>
      <w:tblPr>
        <w:tblW w:w="97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5"/>
        <w:gridCol w:w="2714"/>
        <w:gridCol w:w="2631"/>
      </w:tblGrid>
      <w:tr w:rsidR="002E0AB1">
        <w:trPr>
          <w:trHeight w:hRule="exact" w:val="1109"/>
          <w:jc w:val="center"/>
        </w:trPr>
        <w:tc>
          <w:tcPr>
            <w:tcW w:w="43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noWrap/>
            <w:vAlign w:val="center"/>
          </w:tcPr>
          <w:p w:rsidR="002E0AB1" w:rsidRDefault="002E0AB1">
            <w:pPr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2019年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2020年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旅游及相关产业增加值</w:t>
            </w:r>
          </w:p>
        </w:tc>
        <w:tc>
          <w:tcPr>
            <w:tcW w:w="271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208821</w:t>
            </w:r>
          </w:p>
        </w:tc>
        <w:tc>
          <w:tcPr>
            <w:tcW w:w="263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209447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旅游农业和渔业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5192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5567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旅游零售业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67835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73870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旅游交通运输业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37529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34538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旅游住宿和餐饮业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68690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67222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旅游金融业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3827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4097</w:t>
            </w:r>
          </w:p>
        </w:tc>
      </w:tr>
      <w:tr w:rsidR="002E0AB1">
        <w:trPr>
          <w:trHeight w:hRule="exact" w:val="1531"/>
          <w:jc w:val="center"/>
        </w:trPr>
        <w:tc>
          <w:tcPr>
            <w:tcW w:w="435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其他旅游服务业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25748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24153</w:t>
            </w:r>
          </w:p>
        </w:tc>
      </w:tr>
    </w:tbl>
    <w:p w:rsidR="002E0AB1" w:rsidRDefault="002E0AB1">
      <w:pPr>
        <w:jc w:val="right"/>
        <w:rPr>
          <w:sz w:val="18"/>
          <w:szCs w:val="18"/>
        </w:rPr>
      </w:pPr>
    </w:p>
    <w:p w:rsidR="002E0AB1" w:rsidRDefault="008C334A" w:rsidP="007B45E5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 xml:space="preserve">8 </w:t>
      </w:r>
      <w:r>
        <w:rPr>
          <w:rFonts w:ascii="Cambria" w:hAnsi="Cambria" w:hint="eastAsia"/>
          <w:b/>
          <w:bCs/>
          <w:sz w:val="32"/>
          <w:szCs w:val="32"/>
        </w:rPr>
        <w:t>旅游</w:t>
      </w:r>
      <w:r>
        <w:rPr>
          <w:rFonts w:ascii="Cambria" w:hAnsi="Cambria"/>
          <w:b/>
          <w:bCs/>
          <w:sz w:val="32"/>
          <w:szCs w:val="32"/>
        </w:rPr>
        <w:t>产业增加值增速</w:t>
      </w:r>
      <w:r>
        <w:rPr>
          <w:rFonts w:ascii="Cambria" w:hAnsi="Cambria" w:hint="eastAsia"/>
          <w:b/>
          <w:bCs/>
          <w:sz w:val="32"/>
          <w:szCs w:val="32"/>
        </w:rPr>
        <w:t>（</w:t>
      </w:r>
      <w:r>
        <w:rPr>
          <w:rFonts w:ascii="Cambria" w:hAnsi="Cambria"/>
          <w:b/>
          <w:bCs/>
          <w:sz w:val="32"/>
          <w:szCs w:val="32"/>
        </w:rPr>
        <w:t>20</w:t>
      </w:r>
      <w:r>
        <w:rPr>
          <w:rFonts w:ascii="Cambria" w:hAnsi="Cambria" w:hint="eastAsia"/>
          <w:b/>
          <w:bCs/>
          <w:sz w:val="32"/>
          <w:szCs w:val="32"/>
        </w:rPr>
        <w:t>20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E0AB1" w:rsidRDefault="008C334A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:</w:t>
      </w:r>
      <w:r>
        <w:rPr>
          <w:rFonts w:ascii="宋体" w:hAnsi="宋体" w:cs="宋体"/>
          <w:color w:val="000000"/>
          <w:sz w:val="18"/>
          <w:szCs w:val="18"/>
        </w:rPr>
        <w:t>%</w:t>
      </w:r>
    </w:p>
    <w:tbl>
      <w:tblPr>
        <w:tblW w:w="9720" w:type="dxa"/>
        <w:tblLayout w:type="fixed"/>
        <w:tblLook w:val="04A0"/>
      </w:tblPr>
      <w:tblGrid>
        <w:gridCol w:w="4860"/>
        <w:gridCol w:w="4860"/>
      </w:tblGrid>
      <w:tr w:rsidR="002E0AB1">
        <w:trPr>
          <w:trHeight w:val="1071"/>
        </w:trPr>
        <w:tc>
          <w:tcPr>
            <w:tcW w:w="4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noWrap/>
            <w:vAlign w:val="center"/>
          </w:tcPr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2E0AB1" w:rsidRDefault="002E0AB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旅游及相关产业增加值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旅游农业和渔业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旅游零售业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8.9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旅游交通运输业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-8.0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旅游住宿和餐饮业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-2.1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旅游金融业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7.1</w:t>
            </w:r>
          </w:p>
        </w:tc>
      </w:tr>
      <w:tr w:rsidR="002E0AB1">
        <w:trPr>
          <w:trHeight w:hRule="exact" w:val="1587"/>
        </w:trPr>
        <w:tc>
          <w:tcPr>
            <w:tcW w:w="4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E0AB1" w:rsidRDefault="008C334A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其他旅游服务业</w:t>
            </w:r>
          </w:p>
        </w:tc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2E0AB1" w:rsidRDefault="008C334A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-6.2</w:t>
            </w:r>
          </w:p>
        </w:tc>
      </w:tr>
    </w:tbl>
    <w:p w:rsidR="002E0AB1" w:rsidRDefault="008C334A">
      <w:pPr>
        <w:jc w:val="lef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增速</w:t>
      </w:r>
      <w:r>
        <w:rPr>
          <w:rFonts w:ascii="宋体" w:hAnsi="宋体" w:cs="宋体"/>
          <w:color w:val="000000"/>
          <w:sz w:val="18"/>
          <w:szCs w:val="18"/>
        </w:rPr>
        <w:t>为现价增速。</w:t>
      </w:r>
    </w:p>
    <w:p w:rsidR="002E0AB1" w:rsidRDefault="002E0AB1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sectPr w:rsidR="002E0AB1" w:rsidSect="002E0AB1">
      <w:pgSz w:w="11906" w:h="16838"/>
      <w:pgMar w:top="1418" w:right="1418" w:bottom="1418" w:left="1418" w:header="1134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060" w:rsidRDefault="00160060" w:rsidP="002E0AB1">
      <w:r>
        <w:separator/>
      </w:r>
    </w:p>
  </w:endnote>
  <w:endnote w:type="continuationSeparator" w:id="1">
    <w:p w:rsidR="00160060" w:rsidRDefault="00160060" w:rsidP="002E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r w:rsidRPr="005C3387">
      <w:rPr>
        <w:color w:val="4F81BD" w:themeColor="accent1"/>
      </w:rPr>
      <w:pict>
        <v:rect id="_x0000_s1028" style="position:absolute;margin-left:0;margin-top:0;width:579.9pt;height:750.3pt;z-index:251663360;mso-width-percent:950;mso-height-percent:950;mso-position-horizontal:center;mso-position-horizontal-relative:page;mso-position-vertical:center;mso-position-vertical-relative:page;mso-width-percent:950;mso-height-percent:950;v-text-anchor:middle" o:gfxdata="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uG4jNcAAAAH&#10;AQAADwAAAAAAAAABACAAAAAiAAAAZHJzL2Rvd25yZXYueG1sUEsBAhQAFAAAAAgAh07iQPpKsflW&#10;AgAAjQQAAA4AAAAAAAAAAQAgAAAAJgEAAGRycy9lMm9Eb2MueG1sUEsFBgAAAAAGAAYAWQEAAO4F&#10;AAAAAA==&#10;" filled="f" strokecolor="#948a54" strokeweight="1.25pt">
          <v:stroke joinstyle="round"/>
          <w10:wrap anchorx="page" anchory="page"/>
        </v:rect>
      </w:pict>
    </w:r>
    <w:r w:rsidR="00AB7588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>页</w:t>
    </w:r>
    <w:r w:rsidR="00AB7588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 xml:space="preserve"> </w:t>
    </w:r>
    <w:r w:rsidRPr="005C338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 w:rsidR="00AB7588">
      <w:rPr>
        <w:color w:val="4F81BD" w:themeColor="accent1"/>
        <w:sz w:val="20"/>
        <w:szCs w:val="20"/>
      </w:rPr>
      <w:instrText>PAGE    \* MERGEFORMAT</w:instrText>
    </w:r>
    <w:r w:rsidRPr="005C338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 w:rsidR="00956627" w:rsidRPr="00956627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  <w:lang w:val="zh-CN"/>
      </w:rPr>
      <w:t>-</w:t>
    </w:r>
    <w:r w:rsidR="00956627">
      <w:rPr>
        <w:noProof/>
        <w:color w:val="4F81BD" w:themeColor="accent1"/>
        <w:sz w:val="20"/>
        <w:szCs w:val="20"/>
      </w:rPr>
      <w:t xml:space="preserve"> 48 -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ind w:right="360"/>
    </w:pPr>
    <w:r>
      <w:rPr>
        <w:rFonts w:hint="eastAsia"/>
      </w:rPr>
      <w:t>-62-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59 -</w:t>
      </w:r>
    </w:fldSimple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60 -</w:t>
      </w:r>
    </w:fldSimple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jc w:val="right"/>
    </w:pPr>
    <w:r>
      <w:rPr>
        <w:rFonts w:hint="eastAsia"/>
      </w:rPr>
      <w:t>-63-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62 -</w:t>
      </w:r>
    </w:fldSimple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61 -</w:t>
      </w:r>
    </w:fldSimple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ind w:right="360"/>
    </w:pPr>
    <w:r>
      <w:rPr>
        <w:rFonts w:hint="eastAsia"/>
      </w:rPr>
      <w:t>-66-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63 -</w:t>
      </w:r>
    </w:fldSimple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64 -</w:t>
      </w:r>
    </w:fldSimple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jc w:val="right"/>
    </w:pPr>
    <w:r>
      <w:rPr>
        <w:rFonts w:hint="eastAsia"/>
      </w:rPr>
      <w:t>-67-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wordWrap w:val="0"/>
      <w:ind w:right="90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47 -</w:t>
      </w:r>
    </w:fldSimple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66 -</w:t>
      </w:r>
    </w:fldSimple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65 -</w:t>
      </w:r>
    </w:fldSimple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68 -</w:t>
      </w:r>
    </w:fldSimple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69 -</w:t>
      </w:r>
    </w:fldSimple>
    <w:r>
      <w:pict>
        <v:rect id="文本框 38" o:spid="_x0000_s1027" style="position:absolute;left:0;text-align:left;margin-left:0;margin-top:0;width:2in;height:2in;z-index:251665408;mso-wrap-style:none;mso-position-horizontal:left;mso-position-horizontal-relative:margin;mso-position-vertical-relative:text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5dblS0AAAAAUBAAAP&#10;AAAAAAAAAAEAIAAAACIAAABkcnMvZG93bnJldi54bWxQSwECFAAUAAAACACHTuJAgEjDDecBAACt&#10;AwAADgAAAAAAAAABACAAAAAfAQAAZHJzL2Uyb0RvYy54bWxQSwUGAAAAAAYABgBZAQAAeAUAAAAA&#10;" filled="f" stroked="f">
          <v:textbox style="mso-fit-shape-to-text:t" inset="0,0,0,0">
            <w:txbxContent>
              <w:p w:rsidR="00AB7588" w:rsidRDefault="00AB7588">
                <w:pPr>
                  <w:pStyle w:val="a5"/>
                  <w:jc w:val="center"/>
                </w:pPr>
              </w:p>
            </w:txbxContent>
          </v:textbox>
          <w10:wrap anchorx="margin"/>
        </v:rect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70 -</w:t>
      </w:r>
    </w:fldSimple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jc w:val="right"/>
    </w:pPr>
    <w:r>
      <w:rPr>
        <w:rFonts w:hint="eastAsia"/>
      </w:rPr>
      <w:t>-73-</w: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ind w:right="360"/>
    </w:pPr>
    <w:r>
      <w:rPr>
        <w:rFonts w:hint="eastAsia"/>
      </w:rPr>
      <w:t>-74-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71 -</w:t>
      </w:r>
    </w:fldSimple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72 -</w:t>
      </w:r>
    </w:fldSimple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4E7981" w:rsidRPr="004E7981">
        <w:rPr>
          <w:noProof/>
          <w:lang w:val="zh-CN"/>
        </w:rPr>
        <w:t>-</w:t>
      </w:r>
      <w:r w:rsidR="004E7981">
        <w:rPr>
          <w:noProof/>
        </w:rPr>
        <w:t xml:space="preserve"> 73 -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50 -</w:t>
      </w:r>
    </w:fldSimple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74 -</w:t>
      </w:r>
    </w:fldSimple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73 -</w:t>
      </w:r>
    </w:fldSimple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75 -</w:t>
      </w:r>
    </w:fldSimple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>
    <w:pPr>
      <w:pStyle w:val="a5"/>
      <w:ind w:right="360"/>
    </w:pPr>
    <w:r>
      <w:rPr>
        <w:rFonts w:hint="eastAsia"/>
      </w:rPr>
      <w:t>-</w:t>
    </w:r>
    <w:r w:rsidR="007B45E5">
      <w:rPr>
        <w:rFonts w:hint="eastAsia"/>
      </w:rPr>
      <w:t>76</w:t>
    </w:r>
    <w:r>
      <w:rPr>
        <w:rFonts w:hint="eastAsia"/>
      </w:rPr>
      <w:t>-</w: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4E7981" w:rsidRPr="004E7981">
        <w:rPr>
          <w:noProof/>
          <w:lang w:val="zh-CN"/>
        </w:rPr>
        <w:t>-</w:t>
      </w:r>
      <w:r w:rsidR="004E7981">
        <w:rPr>
          <w:noProof/>
        </w:rPr>
        <w:t xml:space="preserve"> 78 -</w:t>
      </w:r>
    </w:fldSimple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7B45E5">
    <w:pPr>
      <w:pStyle w:val="a5"/>
      <w:jc w:val="right"/>
    </w:pPr>
    <w:r>
      <w:rPr>
        <w:rFonts w:hint="eastAsia"/>
      </w:rPr>
      <w:t>-77</w:t>
    </w:r>
    <w:r w:rsidR="00AB7588">
      <w:rPr>
        <w:rFonts w:hint="eastAsia"/>
      </w:rPr>
      <w:t>-</w: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78 -</w:t>
      </w:r>
    </w:fldSimple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79 -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49 -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52 -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53 -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54 -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ind w:right="360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56 -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5C3387">
    <w:pPr>
      <w:pStyle w:val="a5"/>
      <w:jc w:val="right"/>
    </w:pPr>
    <w:fldSimple w:instr="PAGE   \* MERGEFORMAT">
      <w:r w:rsidR="007B45E5" w:rsidRPr="007B45E5">
        <w:rPr>
          <w:noProof/>
          <w:lang w:val="zh-CN"/>
        </w:rPr>
        <w:t>-</w:t>
      </w:r>
      <w:r w:rsidR="007B45E5">
        <w:rPr>
          <w:noProof/>
        </w:rPr>
        <w:t xml:space="preserve"> 57 -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060" w:rsidRDefault="00160060" w:rsidP="002E0AB1">
      <w:r>
        <w:separator/>
      </w:r>
    </w:p>
  </w:footnote>
  <w:footnote w:type="continuationSeparator" w:id="1">
    <w:p w:rsidR="00160060" w:rsidRDefault="00160060" w:rsidP="002E0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88" w:rsidRDefault="00AB7588" w:rsidP="00AB7588">
    <w:pPr>
      <w:rPr>
        <w:rFonts w:ascii="宋体" w:hAnsi="宋体"/>
        <w:b/>
        <w:sz w:val="18"/>
        <w:szCs w:val="18"/>
      </w:rPr>
    </w:pPr>
  </w:p>
  <w:p w:rsidR="00AB7588" w:rsidRPr="00D210CE" w:rsidRDefault="005C3387" w:rsidP="00AB7588">
    <w:pPr>
      <w:rPr>
        <w:rFonts w:ascii="方正黑体简体" w:eastAsia="方正黑体简体" w:hAnsi="宋体"/>
        <w:sz w:val="18"/>
        <w:szCs w:val="18"/>
      </w:rPr>
    </w:pPr>
    <w:r>
      <w:rPr>
        <w:rFonts w:ascii="方正黑体简体" w:eastAsia="方正黑体简体" w:hAnsi="宋体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left:0;text-align:left;margin-left:-2.9pt;margin-top:-.25pt;width:51.05pt;height:25.8pt;z-index:251667456;mso-width-relative:margin;mso-height-relative:margin" filled="f" stroked="f">
          <v:textbox style="mso-next-textbox:#_x0000_s1034">
            <w:txbxContent>
              <w:p w:rsidR="00AB7588" w:rsidRPr="00D210CE" w:rsidRDefault="00AB7588" w:rsidP="00AB7588">
                <w:pPr>
                  <w:adjustRightInd w:val="0"/>
                  <w:snapToGrid w:val="0"/>
                  <w:rPr>
                    <w:rFonts w:ascii="方正小标宋简体" w:eastAsia="方正小标宋简体"/>
                    <w:i/>
                    <w:sz w:val="32"/>
                    <w:szCs w:val="32"/>
                  </w:rPr>
                </w:pPr>
                <w:r w:rsidRPr="00D210CE">
                  <w:rPr>
                    <w:rFonts w:ascii="方正小标宋简体" w:eastAsia="方正小标宋简体" w:hint="eastAsia"/>
                    <w:i/>
                    <w:sz w:val="32"/>
                    <w:szCs w:val="32"/>
                  </w:rPr>
                  <w:t>2021</w:t>
                </w:r>
              </w:p>
            </w:txbxContent>
          </v:textbox>
        </v:shape>
      </w:pict>
    </w:r>
    <w:r w:rsidR="00AB7588">
      <w:rPr>
        <w:rFonts w:ascii="方正黑体简体" w:eastAsia="方正黑体简体" w:hAnsi="宋体" w:hint="eastAsia"/>
        <w:sz w:val="18"/>
        <w:szCs w:val="18"/>
      </w:rPr>
      <w:t xml:space="preserve">          </w:t>
    </w:r>
    <w:r w:rsidR="00AB7588" w:rsidRPr="00D210CE">
      <w:rPr>
        <w:rFonts w:ascii="方正黑体简体" w:eastAsia="方正黑体简体" w:hAnsi="宋体" w:hint="eastAsia"/>
        <w:sz w:val="18"/>
        <w:szCs w:val="18"/>
      </w:rPr>
      <w:t>荣昌统计年鉴</w:t>
    </w:r>
  </w:p>
  <w:p w:rsidR="00AB7588" w:rsidRPr="00AB7588" w:rsidRDefault="00AB7588" w:rsidP="00AB7588">
    <w:pPr>
      <w:pStyle w:val="a6"/>
      <w:pBdr>
        <w:bottom w:val="none" w:sz="0" w:space="0" w:color="auto"/>
      </w:pBdr>
      <w:jc w:val="left"/>
      <w:rPr>
        <w:szCs w:val="11"/>
      </w:rPr>
    </w:pPr>
    <w:r>
      <w:rPr>
        <w:rFonts w:ascii="宋体" w:hAnsi="宋体" w:hint="eastAsia"/>
        <w:sz w:val="11"/>
        <w:szCs w:val="11"/>
      </w:rPr>
      <w:t xml:space="preserve">                 </w:t>
    </w:r>
    <w:r w:rsidRPr="00D210CE">
      <w:rPr>
        <w:rFonts w:ascii="方正宋三简体" w:eastAsia="方正宋三简体" w:hAnsi="宋体" w:hint="eastAsia"/>
        <w:sz w:val="15"/>
        <w:szCs w:val="15"/>
      </w:rPr>
      <w:t>RONGCHANG STATISTICAL YEARBOOK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627" w:rsidRDefault="005C3387" w:rsidP="00956627">
    <w:pPr>
      <w:pStyle w:val="10"/>
      <w:rPr>
        <w:rFonts w:ascii="黑体" w:eastAsia="黑体"/>
        <w:color w:val="7F7F7F"/>
      </w:rPr>
    </w:pPr>
    <w:r>
      <w:rPr>
        <w:rFonts w:ascii="黑体" w:eastAsia="黑体"/>
        <w:color w:val="7F7F7F"/>
      </w:rPr>
      <w:pict>
        <v:group id="组合 7" o:spid="_x0000_s1037" style="position:absolute;left:0;text-align:left;margin-left:443.05pt;margin-top:.45pt;width:10.9pt;height:28.35pt;z-index:251669504" coordsize="218,567">
          <v:rect id="矩形 5" o:spid="_x0000_s1038" style="position:absolute;width:57;height:567" fillcolor="#a5a5a5" stroked="f"/>
          <v:rect id="矩形 6" o:spid="_x0000_s1039" style="position:absolute;left:105;width:113;height:567" fillcolor="#a5a5a5" stroked="f"/>
        </v:group>
      </w:pict>
    </w:r>
  </w:p>
  <w:p w:rsidR="00AB7588" w:rsidRPr="00956627" w:rsidRDefault="00956627" w:rsidP="00956627">
    <w:pPr>
      <w:pStyle w:val="10"/>
      <w:rPr>
        <w:rFonts w:ascii="黑体" w:eastAsia="黑体"/>
        <w:color w:val="7F7F7F"/>
      </w:rPr>
    </w:pPr>
    <w:r>
      <w:rPr>
        <w:rFonts w:ascii="黑体" w:eastAsia="黑体" w:hint="eastAsia"/>
        <w:color w:val="7F7F7F"/>
      </w:rPr>
      <w:t>——国民经济核算——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7B5E"/>
    <w:rsid w:val="00024010"/>
    <w:rsid w:val="00040C5E"/>
    <w:rsid w:val="0006102E"/>
    <w:rsid w:val="000A6041"/>
    <w:rsid w:val="000A77C1"/>
    <w:rsid w:val="000C5099"/>
    <w:rsid w:val="000E0C4F"/>
    <w:rsid w:val="00104B53"/>
    <w:rsid w:val="00136CFA"/>
    <w:rsid w:val="001555A4"/>
    <w:rsid w:val="00160060"/>
    <w:rsid w:val="001607B7"/>
    <w:rsid w:val="00172A27"/>
    <w:rsid w:val="00174107"/>
    <w:rsid w:val="001B6093"/>
    <w:rsid w:val="001C417A"/>
    <w:rsid w:val="001F7A38"/>
    <w:rsid w:val="002035B0"/>
    <w:rsid w:val="00203BE4"/>
    <w:rsid w:val="00204F8F"/>
    <w:rsid w:val="00272B48"/>
    <w:rsid w:val="00275A26"/>
    <w:rsid w:val="00281442"/>
    <w:rsid w:val="002865F3"/>
    <w:rsid w:val="002A07CB"/>
    <w:rsid w:val="002C0D93"/>
    <w:rsid w:val="002D0792"/>
    <w:rsid w:val="002D3FFA"/>
    <w:rsid w:val="002E0AB1"/>
    <w:rsid w:val="002E2F4D"/>
    <w:rsid w:val="002F5DE9"/>
    <w:rsid w:val="00301C3A"/>
    <w:rsid w:val="00336061"/>
    <w:rsid w:val="00337932"/>
    <w:rsid w:val="00350428"/>
    <w:rsid w:val="00350D66"/>
    <w:rsid w:val="00362940"/>
    <w:rsid w:val="0037159E"/>
    <w:rsid w:val="003810A1"/>
    <w:rsid w:val="003A7F7F"/>
    <w:rsid w:val="003D5E61"/>
    <w:rsid w:val="004119D2"/>
    <w:rsid w:val="00463853"/>
    <w:rsid w:val="00474E50"/>
    <w:rsid w:val="00494DBB"/>
    <w:rsid w:val="0049763B"/>
    <w:rsid w:val="004A582F"/>
    <w:rsid w:val="004C05D4"/>
    <w:rsid w:val="004C48C5"/>
    <w:rsid w:val="004E7981"/>
    <w:rsid w:val="004F143A"/>
    <w:rsid w:val="005176FF"/>
    <w:rsid w:val="0053425F"/>
    <w:rsid w:val="00542A62"/>
    <w:rsid w:val="005531C2"/>
    <w:rsid w:val="00593493"/>
    <w:rsid w:val="005B2E1D"/>
    <w:rsid w:val="005B3CC9"/>
    <w:rsid w:val="005B4D9A"/>
    <w:rsid w:val="005C3362"/>
    <w:rsid w:val="005C3387"/>
    <w:rsid w:val="005D4C18"/>
    <w:rsid w:val="0060692E"/>
    <w:rsid w:val="006302EE"/>
    <w:rsid w:val="006305C0"/>
    <w:rsid w:val="006523E3"/>
    <w:rsid w:val="00654151"/>
    <w:rsid w:val="006824B3"/>
    <w:rsid w:val="006846A1"/>
    <w:rsid w:val="00695193"/>
    <w:rsid w:val="006B1CA9"/>
    <w:rsid w:val="006B3475"/>
    <w:rsid w:val="006C616D"/>
    <w:rsid w:val="006D7074"/>
    <w:rsid w:val="006F08FE"/>
    <w:rsid w:val="00701BB6"/>
    <w:rsid w:val="00705191"/>
    <w:rsid w:val="00707BFF"/>
    <w:rsid w:val="007133A6"/>
    <w:rsid w:val="007200BF"/>
    <w:rsid w:val="00743687"/>
    <w:rsid w:val="00761FF2"/>
    <w:rsid w:val="007838CE"/>
    <w:rsid w:val="0079108B"/>
    <w:rsid w:val="00791DE9"/>
    <w:rsid w:val="007B45E5"/>
    <w:rsid w:val="007D228D"/>
    <w:rsid w:val="007D65E0"/>
    <w:rsid w:val="007F3638"/>
    <w:rsid w:val="0080498E"/>
    <w:rsid w:val="008573B1"/>
    <w:rsid w:val="008A2602"/>
    <w:rsid w:val="008A3D9B"/>
    <w:rsid w:val="008A78E0"/>
    <w:rsid w:val="008C334A"/>
    <w:rsid w:val="009221DA"/>
    <w:rsid w:val="00951F8C"/>
    <w:rsid w:val="00953D31"/>
    <w:rsid w:val="00954419"/>
    <w:rsid w:val="00956627"/>
    <w:rsid w:val="00966C64"/>
    <w:rsid w:val="00994826"/>
    <w:rsid w:val="009A605A"/>
    <w:rsid w:val="009C2B3F"/>
    <w:rsid w:val="009F02FB"/>
    <w:rsid w:val="00A0761B"/>
    <w:rsid w:val="00A43FCC"/>
    <w:rsid w:val="00A55945"/>
    <w:rsid w:val="00A74036"/>
    <w:rsid w:val="00A8319C"/>
    <w:rsid w:val="00A8597B"/>
    <w:rsid w:val="00AA0E98"/>
    <w:rsid w:val="00AB7290"/>
    <w:rsid w:val="00AB7588"/>
    <w:rsid w:val="00AE17D2"/>
    <w:rsid w:val="00AF1624"/>
    <w:rsid w:val="00B04D87"/>
    <w:rsid w:val="00B1444D"/>
    <w:rsid w:val="00B22C05"/>
    <w:rsid w:val="00B331DA"/>
    <w:rsid w:val="00B345CE"/>
    <w:rsid w:val="00B34D69"/>
    <w:rsid w:val="00B60122"/>
    <w:rsid w:val="00B713DA"/>
    <w:rsid w:val="00B84455"/>
    <w:rsid w:val="00B91297"/>
    <w:rsid w:val="00B95CF8"/>
    <w:rsid w:val="00BB628E"/>
    <w:rsid w:val="00BE75AF"/>
    <w:rsid w:val="00C0172B"/>
    <w:rsid w:val="00C119A2"/>
    <w:rsid w:val="00C139F0"/>
    <w:rsid w:val="00C147D1"/>
    <w:rsid w:val="00C23807"/>
    <w:rsid w:val="00C25F91"/>
    <w:rsid w:val="00C264BB"/>
    <w:rsid w:val="00C30A2E"/>
    <w:rsid w:val="00C73FC5"/>
    <w:rsid w:val="00C742F1"/>
    <w:rsid w:val="00C77B35"/>
    <w:rsid w:val="00C8210A"/>
    <w:rsid w:val="00C8575D"/>
    <w:rsid w:val="00CA012B"/>
    <w:rsid w:val="00CB0772"/>
    <w:rsid w:val="00CB2CCD"/>
    <w:rsid w:val="00CC2847"/>
    <w:rsid w:val="00CD0C50"/>
    <w:rsid w:val="00CE2043"/>
    <w:rsid w:val="00D06FC5"/>
    <w:rsid w:val="00D10B3F"/>
    <w:rsid w:val="00D80535"/>
    <w:rsid w:val="00D86DFA"/>
    <w:rsid w:val="00DA522B"/>
    <w:rsid w:val="00DF17EC"/>
    <w:rsid w:val="00E0030F"/>
    <w:rsid w:val="00E15C25"/>
    <w:rsid w:val="00E21B4A"/>
    <w:rsid w:val="00E4148F"/>
    <w:rsid w:val="00E52EE6"/>
    <w:rsid w:val="00E54D65"/>
    <w:rsid w:val="00E90078"/>
    <w:rsid w:val="00EB71D1"/>
    <w:rsid w:val="00EC46DC"/>
    <w:rsid w:val="00ED670D"/>
    <w:rsid w:val="00EE2487"/>
    <w:rsid w:val="00EE253A"/>
    <w:rsid w:val="00EF31BE"/>
    <w:rsid w:val="00F14D87"/>
    <w:rsid w:val="00F32D5F"/>
    <w:rsid w:val="00F3348F"/>
    <w:rsid w:val="00F46744"/>
    <w:rsid w:val="00F70431"/>
    <w:rsid w:val="00FA443C"/>
    <w:rsid w:val="00FA76E0"/>
    <w:rsid w:val="00FC65AD"/>
    <w:rsid w:val="00FE0996"/>
    <w:rsid w:val="09035F9F"/>
    <w:rsid w:val="220F2E6F"/>
    <w:rsid w:val="26672F3E"/>
    <w:rsid w:val="2C9E007C"/>
    <w:rsid w:val="2D9D2B5B"/>
    <w:rsid w:val="2E886431"/>
    <w:rsid w:val="360C277E"/>
    <w:rsid w:val="41DD22B3"/>
    <w:rsid w:val="50D201A1"/>
    <w:rsid w:val="54E9320D"/>
    <w:rsid w:val="62F04BE1"/>
    <w:rsid w:val="680340FC"/>
    <w:rsid w:val="69D5045F"/>
    <w:rsid w:val="69EA14A7"/>
    <w:rsid w:val="6E885296"/>
    <w:rsid w:val="756F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iPriority="99" w:unhideWhenUsed="0" w:qFormat="1"/>
    <w:lsdException w:name="caption" w:uiPriority="35" w:qFormat="1"/>
    <w:lsdException w:name="annotation reference" w:qFormat="1"/>
    <w:lsdException w:name="page number" w:semiHidden="0" w:unhideWhenUsed="0" w:qFormat="1"/>
    <w:lsdException w:name="Title" w:semiHidden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B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E0AB1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0A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0A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rsid w:val="002E0AB1"/>
    <w:pPr>
      <w:jc w:val="left"/>
    </w:pPr>
  </w:style>
  <w:style w:type="paragraph" w:styleId="a4">
    <w:name w:val="Balloon Text"/>
    <w:basedOn w:val="a"/>
    <w:link w:val="Char0"/>
    <w:qFormat/>
    <w:rsid w:val="002E0AB1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2E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2E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7">
    <w:name w:val="Title"/>
    <w:basedOn w:val="a"/>
    <w:next w:val="a"/>
    <w:link w:val="Char3"/>
    <w:qFormat/>
    <w:rsid w:val="002E0A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8">
    <w:name w:val="annotation subject"/>
    <w:basedOn w:val="a3"/>
    <w:next w:val="a3"/>
    <w:link w:val="Char4"/>
    <w:semiHidden/>
    <w:unhideWhenUsed/>
    <w:qFormat/>
    <w:rsid w:val="002E0AB1"/>
    <w:rPr>
      <w:b/>
      <w:bCs/>
    </w:rPr>
  </w:style>
  <w:style w:type="character" w:styleId="a9">
    <w:name w:val="Strong"/>
    <w:basedOn w:val="a0"/>
    <w:uiPriority w:val="22"/>
    <w:qFormat/>
    <w:rsid w:val="002E0AB1"/>
    <w:rPr>
      <w:b/>
      <w:bCs/>
    </w:rPr>
  </w:style>
  <w:style w:type="character" w:styleId="aa">
    <w:name w:val="page number"/>
    <w:basedOn w:val="a0"/>
    <w:qFormat/>
    <w:rsid w:val="002E0AB1"/>
  </w:style>
  <w:style w:type="character" w:styleId="ab">
    <w:name w:val="Hyperlink"/>
    <w:uiPriority w:val="99"/>
    <w:unhideWhenUsed/>
    <w:qFormat/>
    <w:rsid w:val="002E0AB1"/>
    <w:rPr>
      <w:color w:val="0563C1"/>
      <w:u w:val="single"/>
    </w:rPr>
  </w:style>
  <w:style w:type="character" w:styleId="ac">
    <w:name w:val="annotation reference"/>
    <w:basedOn w:val="a0"/>
    <w:semiHidden/>
    <w:unhideWhenUsed/>
    <w:qFormat/>
    <w:rsid w:val="002E0AB1"/>
    <w:rPr>
      <w:sz w:val="21"/>
      <w:szCs w:val="21"/>
    </w:rPr>
  </w:style>
  <w:style w:type="paragraph" w:customStyle="1" w:styleId="10">
    <w:name w:val="样式1"/>
    <w:basedOn w:val="a6"/>
    <w:link w:val="1CharChar"/>
    <w:qFormat/>
    <w:rsid w:val="002E0AB1"/>
    <w:pPr>
      <w:pBdr>
        <w:bottom w:val="none" w:sz="0" w:space="0" w:color="auto"/>
      </w:pBdr>
    </w:pPr>
  </w:style>
  <w:style w:type="paragraph" w:customStyle="1" w:styleId="20">
    <w:name w:val="样式2"/>
    <w:basedOn w:val="a6"/>
    <w:link w:val="2CharChar"/>
    <w:qFormat/>
    <w:rsid w:val="002E0AB1"/>
    <w:pPr>
      <w:pBdr>
        <w:bottom w:val="none" w:sz="0" w:space="0" w:color="auto"/>
      </w:pBdr>
      <w:jc w:val="left"/>
    </w:pPr>
  </w:style>
  <w:style w:type="character" w:customStyle="1" w:styleId="Char3">
    <w:name w:val="标题 Char"/>
    <w:link w:val="a7"/>
    <w:qFormat/>
    <w:rsid w:val="002E0AB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1">
    <w:name w:val="页脚 Char"/>
    <w:link w:val="a5"/>
    <w:uiPriority w:val="99"/>
    <w:qFormat/>
    <w:rsid w:val="002E0AB1"/>
    <w:rPr>
      <w:kern w:val="2"/>
      <w:sz w:val="18"/>
      <w:szCs w:val="18"/>
    </w:rPr>
  </w:style>
  <w:style w:type="character" w:customStyle="1" w:styleId="Char0">
    <w:name w:val="批注框文本 Char"/>
    <w:link w:val="a4"/>
    <w:qFormat/>
    <w:rsid w:val="002E0AB1"/>
    <w:rPr>
      <w:kern w:val="2"/>
      <w:sz w:val="18"/>
      <w:szCs w:val="18"/>
    </w:rPr>
  </w:style>
  <w:style w:type="character" w:customStyle="1" w:styleId="2CharChar">
    <w:name w:val="样式2 Char Char"/>
    <w:basedOn w:val="Char2"/>
    <w:link w:val="20"/>
    <w:qFormat/>
    <w:rsid w:val="002E0AB1"/>
    <w:rPr>
      <w:kern w:val="2"/>
      <w:sz w:val="18"/>
      <w:szCs w:val="18"/>
      <w:lang w:val="en-US" w:eastAsia="zh-CN"/>
    </w:rPr>
  </w:style>
  <w:style w:type="character" w:customStyle="1" w:styleId="Char2">
    <w:name w:val="页眉 Char"/>
    <w:link w:val="a6"/>
    <w:qFormat/>
    <w:rsid w:val="002E0AB1"/>
    <w:rPr>
      <w:kern w:val="2"/>
      <w:sz w:val="18"/>
      <w:szCs w:val="18"/>
      <w:lang w:val="en-US" w:eastAsia="zh-CN"/>
    </w:rPr>
  </w:style>
  <w:style w:type="character" w:customStyle="1" w:styleId="1CharChar">
    <w:name w:val="样式1 Char Char"/>
    <w:basedOn w:val="Char2"/>
    <w:link w:val="10"/>
    <w:qFormat/>
    <w:rsid w:val="002E0AB1"/>
    <w:rPr>
      <w:kern w:val="2"/>
      <w:sz w:val="18"/>
      <w:szCs w:val="18"/>
      <w:lang w:val="en-US" w:eastAsia="zh-CN"/>
    </w:rPr>
  </w:style>
  <w:style w:type="character" w:customStyle="1" w:styleId="2Char">
    <w:name w:val="标题 2 Char"/>
    <w:basedOn w:val="a0"/>
    <w:link w:val="2"/>
    <w:uiPriority w:val="9"/>
    <w:qFormat/>
    <w:rsid w:val="002E0AB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2E0AB1"/>
    <w:rPr>
      <w:b/>
      <w:bCs/>
      <w:kern w:val="2"/>
      <w:sz w:val="32"/>
      <w:szCs w:val="32"/>
    </w:rPr>
  </w:style>
  <w:style w:type="character" w:customStyle="1" w:styleId="11">
    <w:name w:val="不明显强调1"/>
    <w:basedOn w:val="a0"/>
    <w:uiPriority w:val="19"/>
    <w:qFormat/>
    <w:rsid w:val="002E0AB1"/>
    <w:rPr>
      <w:i/>
      <w:iCs/>
      <w:color w:val="404040" w:themeColor="text1" w:themeTint="BF"/>
    </w:rPr>
  </w:style>
  <w:style w:type="character" w:customStyle="1" w:styleId="Char">
    <w:name w:val="批注文字 Char"/>
    <w:basedOn w:val="a0"/>
    <w:link w:val="a3"/>
    <w:semiHidden/>
    <w:qFormat/>
    <w:rsid w:val="002E0AB1"/>
    <w:rPr>
      <w:kern w:val="2"/>
      <w:sz w:val="21"/>
      <w:szCs w:val="24"/>
    </w:rPr>
  </w:style>
  <w:style w:type="character" w:customStyle="1" w:styleId="Char4">
    <w:name w:val="批注主题 Char"/>
    <w:basedOn w:val="Char"/>
    <w:link w:val="a8"/>
    <w:semiHidden/>
    <w:qFormat/>
    <w:rsid w:val="002E0AB1"/>
    <w:rPr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qFormat/>
    <w:rsid w:val="002E0AB1"/>
    <w:rPr>
      <w:b/>
      <w:kern w:val="44"/>
      <w:sz w:val="44"/>
      <w:szCs w:val="24"/>
    </w:rPr>
  </w:style>
  <w:style w:type="character" w:customStyle="1" w:styleId="1Char0">
    <w:name w:val="样式1 Char"/>
    <w:basedOn w:val="a0"/>
    <w:rsid w:val="00956627"/>
    <w:rPr>
      <w:kern w:val="2"/>
      <w:sz w:val="18"/>
      <w:szCs w:val="18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3FA41D-3FA0-4881-A2EF-3030F3EB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37</Pages>
  <Words>5080</Words>
  <Characters>28959</Characters>
  <Application>Microsoft Office Word</Application>
  <DocSecurity>0</DocSecurity>
  <Lines>241</Lines>
  <Paragraphs>67</Paragraphs>
  <ScaleCrop>false</ScaleCrop>
  <Company>rcxtjj</Company>
  <LinksUpToDate>false</LinksUpToDate>
  <CharactersWithSpaces>33972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China</cp:lastModifiedBy>
  <cp:revision>9</cp:revision>
  <cp:lastPrinted>2019-08-28T03:23:00Z</cp:lastPrinted>
  <dcterms:created xsi:type="dcterms:W3CDTF">2021-02-07T01:52:00Z</dcterms:created>
  <dcterms:modified xsi:type="dcterms:W3CDTF">2021-11-17T08:33:00Z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