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政府网站工作年度报表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2023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年度）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21"/>
          <w:szCs w:val="21"/>
          <w:u w:val="none"/>
          <w:shd w:val="clear" w:color="auto" w:fill="FFFFFF"/>
        </w:rPr>
        <w:t>填报单位：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eastAsia="zh-CN"/>
        </w:rPr>
        <w:t>重庆市荣昌区人民政府办公室</w:t>
      </w:r>
    </w:p>
    <w:tbl>
      <w:tblPr>
        <w:tblStyle w:val="3"/>
        <w:tblW w:w="907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762"/>
        <w:gridCol w:w="2425"/>
        <w:gridCol w:w="18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网站名称</w:t>
            </w:r>
          </w:p>
        </w:tc>
        <w:tc>
          <w:tcPr>
            <w:tcW w:w="703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  <w:t>重庆市荣昌区人民政府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首页网址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http://www.rongchang.gov.cn/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主办单位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  <w:t>重庆市荣昌区人民政府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  <w:t>办公室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网站类型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  <w:t>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政府门户网站　　　□部门网站　　　□专项网站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政府网站标识码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5002260001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u w:val="none"/>
              </w:rPr>
              <w:t>ICP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备案号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19"/>
                <w:szCs w:val="19"/>
                <w:shd w:val="clear" w:fill="FFFFFF"/>
              </w:rPr>
              <w:t>渝ICP备2021006398号-1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公安机关备案号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pacing w:val="0"/>
                <w:sz w:val="19"/>
                <w:szCs w:val="19"/>
                <w:shd w:val="clear" w:fill="FFFFFF"/>
              </w:rPr>
              <w:t>渝公网安备 50022602000107号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独立用户访问总量（单位：个）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2421045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网站总访问量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（单位：次）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2798863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信息发布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（单位：条）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总数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12137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概况类信息更新量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61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政务动态信息更新量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1451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信息公开目录信息更新量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10625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专栏专题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（单位：个）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维护数量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新开设数量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解读回应</w:t>
            </w:r>
          </w:p>
        </w:tc>
        <w:tc>
          <w:tcPr>
            <w:tcW w:w="27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解读信息发布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总数（单位：条）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解读材料数量（单位：条）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解读产品数量（单位：个）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媒体评论文章数量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（单位：篇）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回应公众关注热点或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重大舆情数量（单位：次）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办事服务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是否发布服务事项目录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  <w:t>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注册用户数（单位：个）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 26373884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政务服务事项数量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（单位：项）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1408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可全程在线办理政务服务事项数量（单位：项）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1241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办件量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（单位：件）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总数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11838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自然人办件量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5445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法人办件量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6393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2038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互动交流</w:t>
            </w: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是否使用统一平台</w:t>
            </w:r>
          </w:p>
        </w:tc>
        <w:tc>
          <w:tcPr>
            <w:tcW w:w="42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  <w:t>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留言办理</w:t>
            </w: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收到留言数量（单位：条）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344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办结留言数量（单位：条）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344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平均办理时间（单位：天）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公开答复数量（单位：条）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征集调查</w:t>
            </w: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征集调查期数（单位：期）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收到意见数量（单位：条）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公布调查结果期数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（单位：期）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在线访谈</w:t>
            </w: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访谈期数（单位：期）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网民留言数量（单位：条）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答复网民提问数量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（单位：条）</w:t>
            </w:r>
          </w:p>
        </w:tc>
        <w:tc>
          <w:tcPr>
            <w:tcW w:w="1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是否提供智能问答</w:t>
            </w:r>
          </w:p>
        </w:tc>
        <w:tc>
          <w:tcPr>
            <w:tcW w:w="42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□是　　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  <w:t>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安全防护</w:t>
            </w:r>
          </w:p>
        </w:tc>
        <w:tc>
          <w:tcPr>
            <w:tcW w:w="27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安全检测评估次数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（单位：次）</w:t>
            </w:r>
          </w:p>
        </w:tc>
        <w:tc>
          <w:tcPr>
            <w:tcW w:w="427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发现问题数量（单位：个）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693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问题整改数量（单位：个）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693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是否建立安全监测预警机制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  <w:t>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是否开展应急演练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  <w:t>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是否明确网站安全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责任人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  <w:t>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  <w:t>政务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新媒体</w:t>
            </w: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是否有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  <w:t>政务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新媒体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  <w:t>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微博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名称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  <w:t>荣昌发布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信息发布量（单位：条）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8186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关注量（单位：个）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37000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微信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名称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  <w:t>荣昌发布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信息发布量（单位：条）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858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订阅数（单位：个）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10248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移动客户端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名称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信息发布量（单位：条）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val="en-US" w:eastAsia="zh-CN"/>
              </w:rPr>
              <w:t>下载量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（单位：个）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其他</w:t>
            </w:r>
          </w:p>
        </w:tc>
        <w:tc>
          <w:tcPr>
            <w:tcW w:w="42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创新发展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  <w:t>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搜索即服务　　□多语言版本　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  <w:lang w:eastAsia="zh-CN"/>
              </w:rPr>
              <w:t>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无障碍浏览　　□千人千网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20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u w:val="none"/>
              </w:rPr>
              <w:t>□其他__________________________________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NGZhZjViODVlMzA0MmVlM2NlNzAxZTc2ZWI0ZjMifQ=="/>
  </w:docVars>
  <w:rsids>
    <w:rsidRoot w:val="00000000"/>
    <w:rsid w:val="013A0AB0"/>
    <w:rsid w:val="07D61830"/>
    <w:rsid w:val="12A92B51"/>
    <w:rsid w:val="28DE676D"/>
    <w:rsid w:val="36FD0539"/>
    <w:rsid w:val="3C3E6348"/>
    <w:rsid w:val="45DF40CF"/>
    <w:rsid w:val="4C0D35C6"/>
    <w:rsid w:val="4D276832"/>
    <w:rsid w:val="5133145B"/>
    <w:rsid w:val="5E5B47C0"/>
    <w:rsid w:val="65D75717"/>
    <w:rsid w:val="681C5A39"/>
    <w:rsid w:val="6970241F"/>
    <w:rsid w:val="6D341C97"/>
    <w:rsid w:val="6F3C4381"/>
    <w:rsid w:val="72720691"/>
    <w:rsid w:val="7B9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2024-01-09T06:42:00Z</dcterms:created>
  <dc:creator>Administrator</dc:creator>
  <cp:lastModifiedBy>阿亮</cp:lastModifiedBy>
  <cp:lastPrinted>2024-01-15T03:28:00Z</cp:lastPrinted>
  <dcterms:modified xsi:type="dcterms:W3CDTF">2024-01-22T07:54:54Z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1672E7A8B2524A91A306F389B2FB9F53_12</vt:lpwstr>
  </property>
</Properties>
</file>