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</w:rPr>
      </w:pPr>
      <w:bookmarkStart w:id="2" w:name="_GoBack"/>
      <w:bookmarkEnd w:id="2"/>
      <w:r>
        <w:rPr>
          <w:rFonts w:hint="eastAsia" w:ascii="方正仿宋_GBK" w:eastAsia="方正仿宋_GBK"/>
        </w:rPr>
        <w:t xml:space="preserve">    </w:t>
      </w:r>
    </w:p>
    <w:p>
      <w:pPr>
        <w:jc w:val="center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 xml:space="preserve">     </w:t>
      </w:r>
    </w:p>
    <w:p>
      <w:pPr>
        <w:jc w:val="center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 xml:space="preserve">     2015年2月27日，国家安监总局、公安部等十部委局联合发布公告，公布《危险化学品目录（2015版）》（包含剧毒化学品），将于2015年5月1日起施行，并将同时废止《危险化学品名录（2002版）》、《剧毒化学品目录（2002年版）》。新版共收录148种剧毒化学品，相比老版335种剧毒化学品，将取消195种，保留140种，</w:t>
      </w:r>
    </w:p>
    <w:p>
      <w:pPr>
        <w:rPr>
          <w:rFonts w:hint="eastAsia" w:ascii="方正仿宋_GBK" w:hAnsi="华文中宋" w:eastAsia="方正仿宋_GBK"/>
          <w:b/>
          <w:sz w:val="84"/>
          <w:szCs w:val="84"/>
        </w:rPr>
      </w:pPr>
      <w:r>
        <w:rPr>
          <w:rFonts w:hint="eastAsia" w:ascii="方正仿宋_GBK" w:eastAsia="方正仿宋_GBK"/>
        </w:rPr>
        <w:t>新增8种。</w:t>
      </w:r>
    </w:p>
    <w:p>
      <w:pPr>
        <w:rPr>
          <w:rFonts w:hint="eastAsia" w:ascii="华文中宋" w:hAnsi="华文中宋" w:eastAsia="华文中宋"/>
          <w:b/>
          <w:sz w:val="84"/>
          <w:szCs w:val="84"/>
        </w:rPr>
      </w:pPr>
    </w:p>
    <w:p>
      <w:pPr>
        <w:jc w:val="center"/>
        <w:rPr>
          <w:rFonts w:ascii="华文中宋" w:hAnsi="华文中宋" w:eastAsia="华文中宋"/>
          <w:b/>
          <w:sz w:val="84"/>
          <w:szCs w:val="84"/>
        </w:rPr>
      </w:pPr>
      <w:r>
        <w:rPr>
          <w:rFonts w:hint="eastAsia" w:ascii="华文中宋" w:hAnsi="华文中宋" w:eastAsia="华文中宋"/>
          <w:b/>
          <w:sz w:val="84"/>
          <w:szCs w:val="84"/>
        </w:rPr>
        <w:t>危险化学品目录</w:t>
      </w:r>
    </w:p>
    <w:p>
      <w:pPr>
        <w:jc w:val="center"/>
        <w:rPr>
          <w:rFonts w:hint="eastAsia" w:ascii="仿宋_GB2312" w:hAnsi="华文中宋" w:eastAsia="仿宋_GB2312"/>
          <w:sz w:val="84"/>
          <w:szCs w:val="84"/>
        </w:rPr>
      </w:pPr>
      <w:r>
        <w:rPr>
          <w:rFonts w:hint="eastAsia" w:ascii="方正仿宋_GBK" w:eastAsia="方正仿宋_GBK"/>
          <w:sz w:val="84"/>
          <w:szCs w:val="84"/>
        </w:rPr>
        <w:t>（2015年版）</w:t>
      </w:r>
    </w:p>
    <w:p>
      <w:pPr>
        <w:jc w:val="center"/>
        <w:rPr>
          <w:rFonts w:hint="eastAsia" w:ascii="仿宋_GB2312" w:hAnsi="华文中宋" w:eastAsia="仿宋_GB2312"/>
          <w:sz w:val="36"/>
          <w:szCs w:val="36"/>
        </w:rPr>
      </w:pPr>
    </w:p>
    <w:p>
      <w:pPr>
        <w:jc w:val="center"/>
        <w:rPr>
          <w:rFonts w:hint="eastAsia" w:ascii="仿宋_GB2312" w:hAnsi="华文中宋" w:eastAsia="仿宋_GB2312"/>
          <w:sz w:val="36"/>
          <w:szCs w:val="36"/>
        </w:rPr>
      </w:pPr>
    </w:p>
    <w:p>
      <w:pPr>
        <w:rPr>
          <w:rFonts w:hint="eastAsia" w:ascii="仿宋_GB2312" w:hAnsi="华文中宋" w:eastAsia="仿宋_GB2312"/>
          <w:sz w:val="36"/>
          <w:szCs w:val="36"/>
        </w:rPr>
      </w:pPr>
    </w:p>
    <w:p>
      <w:pPr>
        <w:jc w:val="center"/>
        <w:rPr>
          <w:rFonts w:hint="eastAsia" w:ascii="仿宋_GB2312" w:hAnsi="华文中宋" w:eastAsia="仿宋_GB2312"/>
          <w:sz w:val="36"/>
          <w:szCs w:val="36"/>
        </w:rPr>
      </w:pPr>
    </w:p>
    <w:p>
      <w:pPr>
        <w:jc w:val="center"/>
        <w:rPr>
          <w:rFonts w:hint="eastAsia" w:ascii="仿宋_GB2312" w:hAnsi="华文中宋" w:eastAsia="仿宋_GB2312"/>
          <w:sz w:val="36"/>
          <w:szCs w:val="36"/>
        </w:rPr>
      </w:pPr>
    </w:p>
    <w:p>
      <w:pPr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二</w:t>
      </w:r>
      <w:r>
        <w:rPr>
          <w:rFonts w:hint="eastAsia" w:ascii="宋体" w:hAnsi="宋体" w:cs="宋体"/>
          <w:sz w:val="36"/>
          <w:szCs w:val="36"/>
        </w:rPr>
        <w:t>〇</w:t>
      </w:r>
      <w:r>
        <w:rPr>
          <w:rFonts w:hint="eastAsia" w:ascii="仿宋_GB2312" w:hAnsi="仿宋_GB2312" w:eastAsia="仿宋_GB2312" w:cs="仿宋_GB2312"/>
          <w:sz w:val="36"/>
          <w:szCs w:val="36"/>
        </w:rPr>
        <w:t>一五年三月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方正黑体_GBK" w:hAnsi="华文中宋" w:eastAsia="方正黑体_GBK"/>
          <w:b/>
          <w:sz w:val="52"/>
          <w:szCs w:val="52"/>
        </w:rPr>
      </w:pPr>
      <w:r>
        <w:rPr>
          <w:rFonts w:hint="eastAsia" w:ascii="方正黑体_GBK" w:hAnsi="华文中宋" w:eastAsia="方正黑体_GBK"/>
          <w:b/>
          <w:sz w:val="52"/>
          <w:szCs w:val="52"/>
        </w:rPr>
        <w:t>说明</w:t>
      </w:r>
    </w:p>
    <w:p>
      <w:pPr>
        <w:spacing w:line="320" w:lineRule="exact"/>
        <w:jc w:val="center"/>
        <w:rPr>
          <w:rFonts w:hint="eastAsia" w:ascii="方正楷体_GBK" w:hAnsi="华文中宋" w:eastAsia="方正楷体_GBK"/>
          <w:b/>
          <w:szCs w:val="32"/>
        </w:rPr>
      </w:pPr>
    </w:p>
    <w:p>
      <w:pPr>
        <w:spacing w:line="540" w:lineRule="exact"/>
        <w:ind w:firstLine="636" w:firstLineChars="198"/>
        <w:outlineLvl w:val="0"/>
        <w:rPr>
          <w:rFonts w:hint="eastAsia" w:ascii="方正仿宋_GBK" w:hAnsi="黑体" w:eastAsia="方正仿宋_GBK"/>
          <w:b/>
          <w:szCs w:val="32"/>
        </w:rPr>
      </w:pPr>
      <w:r>
        <w:rPr>
          <w:rFonts w:hint="eastAsia" w:ascii="方正仿宋_GBK" w:hAnsi="黑体" w:eastAsia="方正仿宋_GBK"/>
          <w:b/>
          <w:szCs w:val="32"/>
        </w:rPr>
        <w:t>一、危险化学品的定义和确定原则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/>
          <w:b/>
          <w:bCs/>
          <w:szCs w:val="32"/>
        </w:rPr>
      </w:pPr>
      <w:r>
        <w:rPr>
          <w:rFonts w:hint="eastAsia" w:ascii="方正仿宋_GBK" w:hAnsi="仿宋" w:eastAsia="方正仿宋_GBK"/>
          <w:b/>
          <w:bCs/>
          <w:szCs w:val="32"/>
        </w:rPr>
        <w:t>定义：具有毒害、腐蚀、爆炸、燃烧、助燃等性质，对人体、设施、环境具有危害的剧毒化学品和其他化学品。</w:t>
      </w:r>
    </w:p>
    <w:p>
      <w:pPr>
        <w:spacing w:line="540" w:lineRule="exact"/>
        <w:ind w:firstLine="643" w:firstLineChars="200"/>
        <w:rPr>
          <w:rFonts w:hint="eastAsia" w:ascii="方正仿宋_GBK" w:hAnsi="仿宋" w:eastAsia="方正仿宋_GBK"/>
          <w:b/>
          <w:bCs/>
          <w:szCs w:val="32"/>
        </w:rPr>
      </w:pPr>
      <w:r>
        <w:rPr>
          <w:rFonts w:hint="eastAsia" w:ascii="方正仿宋_GBK" w:hAnsi="仿宋" w:eastAsia="方正仿宋_GBK"/>
          <w:b/>
          <w:bCs/>
          <w:szCs w:val="32"/>
        </w:rPr>
        <w:t>确定原则：</w:t>
      </w:r>
      <w:r>
        <w:rPr>
          <w:rFonts w:hint="eastAsia" w:ascii="方正仿宋_GBK" w:hAnsi="仿宋" w:eastAsia="方正仿宋_GBK"/>
          <w:b/>
          <w:szCs w:val="32"/>
        </w:rPr>
        <w:t>危险化学品的品种依据</w:t>
      </w:r>
      <w:r>
        <w:rPr>
          <w:rFonts w:hint="eastAsia" w:ascii="方正仿宋_GBK" w:hAnsi="仿宋" w:eastAsia="方正仿宋_GBK"/>
          <w:b/>
          <w:bCs/>
          <w:szCs w:val="32"/>
        </w:rPr>
        <w:t>化学品分类和标签国家标准，</w:t>
      </w:r>
      <w:r>
        <w:rPr>
          <w:rFonts w:hint="eastAsia" w:ascii="方正仿宋_GBK" w:hAnsi="仿宋" w:eastAsia="方正仿宋_GBK"/>
          <w:b/>
          <w:szCs w:val="32"/>
        </w:rPr>
        <w:t>从下列</w:t>
      </w:r>
      <w:r>
        <w:rPr>
          <w:rFonts w:hint="eastAsia" w:ascii="方正仿宋_GBK" w:hAnsi="仿宋" w:eastAsia="方正仿宋_GBK"/>
          <w:b/>
          <w:bCs/>
          <w:szCs w:val="32"/>
        </w:rPr>
        <w:t>危险和危害特性</w:t>
      </w:r>
      <w:r>
        <w:rPr>
          <w:rFonts w:hint="eastAsia" w:ascii="方正仿宋_GBK" w:hAnsi="仿宋" w:eastAsia="方正仿宋_GBK"/>
          <w:b/>
          <w:szCs w:val="32"/>
        </w:rPr>
        <w:t>类别中确定：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1．物理危险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爆炸物：不稳定爆炸物、1.1、1.2、1.3、1.4。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易燃气体：类别1、类别2、化学不稳定性气体类别A、化学不稳定性气体类别B。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气溶胶</w:t>
      </w:r>
      <w:r>
        <w:rPr>
          <w:rFonts w:hint="eastAsia" w:ascii="方正仿宋_GBK" w:hAnsi="仿宋" w:eastAsia="方正仿宋_GBK"/>
          <w:b/>
          <w:szCs w:val="32"/>
        </w:rPr>
        <w:t>（又称气雾剂）</w:t>
      </w: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：类别1。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氧化性气体：类别1。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加压气体：压缩气体、液化气体、冷冻液化气体、溶解气体。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易燃液体：类别1、类别2、类别3。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易燃固体：类别1、类别2。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自反应物质和混合物：A型、B型、C型、D型、E型。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自燃液体：类别1。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自燃固体：类别1。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自热物质和混合物：类别1、类别2。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遇水放出易燃气体的物质和混合物：类别1、类别2、类别3。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氧化性液体：类别1、类别2、类别3。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氧化性固体：类别1、类别2、类别3。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有机过氧化物：A型、B型、C型、D型、E型、F型。</w:t>
      </w:r>
    </w:p>
    <w:p>
      <w:pPr>
        <w:widowControl/>
        <w:spacing w:line="540" w:lineRule="exact"/>
        <w:ind w:firstLine="640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金属腐蚀物：类别1。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 xml:space="preserve">2．健康危害 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急性毒性：类别1、类别2、类别3。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皮肤腐蚀/刺激：类别1A、类别1B、类别1C、类别2。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严重眼损伤/眼刺激：类别1、类别2A、类别2B。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呼吸道或皮肤致敏：呼吸道致敏物1A、呼吸道致敏物1B、皮肤致敏物1A、皮肤致敏物1B。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生殖细胞致突变性：类别1A、类别1B、类别2。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致癌性：类别1A、类别1B、类别2。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生殖毒性：类别1A、类别1B、类别2、附加类别。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特异性靶器官毒性-一次接触：类别1、类别2、类别3。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特异性靶器官毒性-反复接触：类别1、类别2。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吸入危害：类别1。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3．环境危害</w:t>
      </w:r>
    </w:p>
    <w:p>
      <w:pPr>
        <w:spacing w:line="560" w:lineRule="exact"/>
        <w:ind w:firstLine="643" w:firstLineChars="200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危害水生环境-急性危害：类别1、类别2；危害水生环境-长期危害：类别1、类别2、类别3。</w:t>
      </w:r>
    </w:p>
    <w:p>
      <w:pPr>
        <w:spacing w:line="560" w:lineRule="exact"/>
        <w:ind w:firstLine="643" w:firstLineChars="200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危害臭氧层：类别1。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黑体" w:eastAsia="方正仿宋_GBK" w:cs="宋体"/>
          <w:b/>
          <w:kern w:val="0"/>
          <w:szCs w:val="32"/>
        </w:rPr>
      </w:pPr>
      <w:r>
        <w:rPr>
          <w:rFonts w:hint="eastAsia" w:ascii="方正仿宋_GBK" w:hAnsi="黑体" w:eastAsia="方正仿宋_GBK" w:cs="宋体"/>
          <w:b/>
          <w:kern w:val="0"/>
          <w:szCs w:val="32"/>
        </w:rPr>
        <w:t>二、剧毒化学品的定义和判定</w:t>
      </w:r>
      <w:r>
        <w:rPr>
          <w:rFonts w:hint="eastAsia" w:ascii="方正仿宋_GBK" w:hAnsi="黑体" w:eastAsia="方正仿宋_GBK"/>
          <w:b/>
          <w:bCs/>
          <w:szCs w:val="32"/>
        </w:rPr>
        <w:t>界限</w:t>
      </w:r>
    </w:p>
    <w:p>
      <w:pPr>
        <w:widowControl/>
        <w:spacing w:line="560" w:lineRule="exact"/>
        <w:ind w:firstLine="641"/>
        <w:jc w:val="left"/>
        <w:rPr>
          <w:rFonts w:hint="eastAsia" w:ascii="方正仿宋_GBK" w:hAnsi="仿宋" w:eastAsia="方正仿宋_GBK" w:cs="宋体"/>
          <w:b/>
          <w:bCs/>
          <w:kern w:val="0"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定义：具有剧烈急性毒性危害的化学品，包括人工合成的化学品及其混合物和天然毒素，还包括具有急性毒性易造成公共安全危害的化学品。</w:t>
      </w:r>
    </w:p>
    <w:p>
      <w:pPr>
        <w:spacing w:line="560" w:lineRule="exact"/>
        <w:ind w:firstLine="643" w:firstLineChars="200"/>
        <w:rPr>
          <w:rFonts w:hint="eastAsia" w:ascii="方正仿宋_GBK" w:hAnsi="仿宋" w:eastAsia="方正仿宋_GBK"/>
          <w:b/>
          <w:bCs/>
          <w:szCs w:val="32"/>
        </w:rPr>
      </w:pP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剧烈急性毒性</w:t>
      </w:r>
      <w:r>
        <w:rPr>
          <w:rFonts w:hint="eastAsia" w:ascii="方正仿宋_GBK" w:hAnsi="仿宋" w:eastAsia="方正仿宋_GBK"/>
          <w:b/>
          <w:bCs/>
          <w:szCs w:val="32"/>
        </w:rPr>
        <w:t>判定界限：</w:t>
      </w:r>
      <w:r>
        <w:rPr>
          <w:rFonts w:hint="eastAsia" w:ascii="方正仿宋_GBK" w:hAnsi="仿宋" w:eastAsia="方正仿宋_GBK" w:cs="宋体"/>
          <w:b/>
          <w:bCs/>
          <w:kern w:val="0"/>
          <w:szCs w:val="32"/>
        </w:rPr>
        <w:t>急性毒性类别1，即满足下列条件之一：</w:t>
      </w:r>
      <w:r>
        <w:rPr>
          <w:rFonts w:hint="eastAsia" w:ascii="方正仿宋_GBK" w:hAnsi="仿宋" w:eastAsia="方正仿宋_GBK"/>
          <w:b/>
          <w:bCs/>
          <w:szCs w:val="32"/>
        </w:rPr>
        <w:t>大鼠实验，经口LD</w:t>
      </w:r>
      <w:r>
        <w:rPr>
          <w:rFonts w:hint="eastAsia" w:ascii="方正仿宋_GBK" w:hAnsi="仿宋" w:eastAsia="方正仿宋_GBK"/>
          <w:b/>
          <w:bCs/>
          <w:szCs w:val="32"/>
          <w:vertAlign w:val="subscript"/>
        </w:rPr>
        <w:t>50</w:t>
      </w:r>
      <w:r>
        <w:rPr>
          <w:rFonts w:hint="eastAsia" w:ascii="方正仿宋_GBK" w:hAnsi="仿宋" w:eastAsia="方正仿宋_GBK"/>
          <w:b/>
          <w:bCs/>
          <w:szCs w:val="32"/>
        </w:rPr>
        <w:t>≤5mg/kg，经皮LD</w:t>
      </w:r>
      <w:r>
        <w:rPr>
          <w:rFonts w:hint="eastAsia" w:ascii="方正仿宋_GBK" w:hAnsi="仿宋" w:eastAsia="方正仿宋_GBK"/>
          <w:b/>
          <w:bCs/>
          <w:szCs w:val="32"/>
          <w:vertAlign w:val="subscript"/>
        </w:rPr>
        <w:t>50</w:t>
      </w:r>
      <w:r>
        <w:rPr>
          <w:rFonts w:hint="eastAsia" w:ascii="方正仿宋_GBK" w:hAnsi="仿宋" w:eastAsia="方正仿宋_GBK"/>
          <w:b/>
          <w:bCs/>
          <w:szCs w:val="32"/>
        </w:rPr>
        <w:t>≤50mg/kg，吸入（4h）LC</w:t>
      </w:r>
      <w:r>
        <w:rPr>
          <w:rFonts w:hint="eastAsia" w:ascii="方正仿宋_GBK" w:hAnsi="仿宋" w:eastAsia="方正仿宋_GBK"/>
          <w:b/>
          <w:bCs/>
          <w:szCs w:val="32"/>
          <w:vertAlign w:val="subscript"/>
        </w:rPr>
        <w:t>50</w:t>
      </w:r>
      <w:r>
        <w:rPr>
          <w:rFonts w:hint="eastAsia" w:ascii="方正仿宋_GBK" w:hAnsi="仿宋" w:eastAsia="方正仿宋_GBK"/>
          <w:b/>
          <w:bCs/>
          <w:szCs w:val="32"/>
        </w:rPr>
        <w:t>≤100ml/m</w:t>
      </w:r>
      <w:r>
        <w:rPr>
          <w:rFonts w:hint="eastAsia" w:ascii="方正仿宋_GBK" w:hAnsi="仿宋" w:eastAsia="方正仿宋_GBK"/>
          <w:b/>
          <w:bCs/>
          <w:szCs w:val="32"/>
          <w:vertAlign w:val="superscript"/>
        </w:rPr>
        <w:t>3</w:t>
      </w:r>
      <w:r>
        <w:rPr>
          <w:rFonts w:hint="eastAsia" w:ascii="方正仿宋_GBK" w:hAnsi="仿宋" w:eastAsia="方正仿宋_GBK"/>
          <w:b/>
          <w:bCs/>
          <w:szCs w:val="32"/>
        </w:rPr>
        <w:t>（气体）或0.5mg/L（蒸气）或0.05mg/L（尘、雾）。经皮LD</w:t>
      </w:r>
      <w:r>
        <w:rPr>
          <w:rFonts w:hint="eastAsia" w:ascii="方正仿宋_GBK" w:hAnsi="仿宋" w:eastAsia="方正仿宋_GBK"/>
          <w:b/>
          <w:bCs/>
          <w:szCs w:val="32"/>
          <w:vertAlign w:val="subscript"/>
        </w:rPr>
        <w:t>50</w:t>
      </w:r>
      <w:r>
        <w:rPr>
          <w:rFonts w:hint="eastAsia" w:ascii="方正仿宋_GBK" w:hAnsi="仿宋" w:eastAsia="方正仿宋_GBK"/>
          <w:b/>
          <w:bCs/>
          <w:szCs w:val="32"/>
        </w:rPr>
        <w:t>的实验数据，也可使用兔实验数据。</w:t>
      </w:r>
    </w:p>
    <w:p>
      <w:pPr>
        <w:spacing w:line="540" w:lineRule="exact"/>
        <w:ind w:firstLine="636" w:firstLineChars="198"/>
        <w:outlineLvl w:val="0"/>
        <w:rPr>
          <w:rFonts w:hint="eastAsia" w:ascii="方正仿宋_GBK" w:hAnsi="黑体" w:eastAsia="方正仿宋_GBK"/>
          <w:b/>
          <w:szCs w:val="32"/>
        </w:rPr>
      </w:pPr>
      <w:r>
        <w:rPr>
          <w:rFonts w:hint="eastAsia" w:ascii="方正仿宋_GBK" w:hAnsi="黑体" w:eastAsia="方正仿宋_GBK"/>
          <w:b/>
          <w:szCs w:val="32"/>
        </w:rPr>
        <w:t>三、《危险化学品目录》各栏目的含义</w:t>
      </w:r>
    </w:p>
    <w:p>
      <w:pPr>
        <w:spacing w:line="540" w:lineRule="exact"/>
        <w:ind w:firstLine="643" w:firstLineChars="200"/>
        <w:rPr>
          <w:rFonts w:hint="eastAsia" w:ascii="方正仿宋_GBK" w:hAnsi="仿宋" w:eastAsia="方正仿宋_GBK"/>
          <w:b/>
          <w:szCs w:val="32"/>
        </w:rPr>
      </w:pPr>
      <w:r>
        <w:rPr>
          <w:rFonts w:hint="eastAsia" w:ascii="方正仿宋_GBK" w:hAnsi="仿宋" w:eastAsia="方正仿宋_GBK"/>
          <w:b/>
          <w:szCs w:val="32"/>
        </w:rPr>
        <w:t>（一）“序号”是指</w:t>
      </w:r>
      <w:bookmarkStart w:id="0" w:name="OLE_LINK1"/>
      <w:bookmarkStart w:id="1" w:name="OLE_LINK2"/>
      <w:r>
        <w:rPr>
          <w:rFonts w:hint="eastAsia" w:ascii="方正仿宋_GBK" w:hAnsi="仿宋" w:eastAsia="方正仿宋_GBK"/>
          <w:b/>
          <w:szCs w:val="32"/>
        </w:rPr>
        <w:t>《危险化学品目录》</w:t>
      </w:r>
      <w:bookmarkEnd w:id="0"/>
      <w:bookmarkEnd w:id="1"/>
      <w:r>
        <w:rPr>
          <w:rFonts w:hint="eastAsia" w:ascii="方正仿宋_GBK" w:hAnsi="仿宋" w:eastAsia="方正仿宋_GBK"/>
          <w:b/>
          <w:szCs w:val="32"/>
        </w:rPr>
        <w:t>中化学品的顺序号。</w:t>
      </w:r>
    </w:p>
    <w:p>
      <w:pPr>
        <w:spacing w:line="540" w:lineRule="exact"/>
        <w:ind w:firstLine="643" w:firstLineChars="200"/>
        <w:rPr>
          <w:rFonts w:hint="eastAsia" w:ascii="方正仿宋_GBK" w:hAnsi="仿宋" w:eastAsia="方正仿宋_GBK"/>
          <w:b/>
          <w:szCs w:val="32"/>
        </w:rPr>
      </w:pPr>
      <w:r>
        <w:rPr>
          <w:rFonts w:hint="eastAsia" w:ascii="方正仿宋_GBK" w:hAnsi="仿宋" w:eastAsia="方正仿宋_GBK"/>
          <w:b/>
          <w:szCs w:val="32"/>
        </w:rPr>
        <w:t>（二）“品名”是指根据《化学命名原则》（1980）确定的名称。</w:t>
      </w:r>
    </w:p>
    <w:p>
      <w:pPr>
        <w:spacing w:line="540" w:lineRule="exact"/>
        <w:ind w:firstLine="643" w:firstLineChars="200"/>
        <w:rPr>
          <w:rFonts w:hint="eastAsia" w:ascii="方正仿宋_GBK" w:hAnsi="仿宋" w:eastAsia="方正仿宋_GBK"/>
          <w:b/>
          <w:szCs w:val="32"/>
        </w:rPr>
      </w:pPr>
      <w:r>
        <w:rPr>
          <w:rFonts w:hint="eastAsia" w:ascii="方正仿宋_GBK" w:hAnsi="仿宋" w:eastAsia="方正仿宋_GBK"/>
          <w:b/>
          <w:szCs w:val="32"/>
        </w:rPr>
        <w:t>（三）“别名”是指除“品名”以外的其他名称，包括通用名、俗名等。</w:t>
      </w:r>
    </w:p>
    <w:p>
      <w:pPr>
        <w:spacing w:line="540" w:lineRule="exact"/>
        <w:rPr>
          <w:rFonts w:hint="eastAsia" w:ascii="方正仿宋_GBK" w:hAnsi="仿宋" w:eastAsia="方正仿宋_GBK"/>
          <w:b/>
          <w:szCs w:val="32"/>
        </w:rPr>
      </w:pPr>
      <w:r>
        <w:rPr>
          <w:rFonts w:hint="eastAsia" w:ascii="方正仿宋_GBK" w:hAnsi="仿宋" w:eastAsia="方正仿宋_GBK"/>
          <w:b/>
          <w:szCs w:val="32"/>
        </w:rPr>
        <w:t xml:space="preserve">    （四）“CAS号”</w:t>
      </w:r>
      <w:r>
        <w:rPr>
          <w:rFonts w:hint="eastAsia" w:ascii="方正仿宋_GBK" w:hAnsi="仿宋" w:eastAsia="方正仿宋_GBK"/>
          <w:b/>
          <w:bCs/>
          <w:szCs w:val="32"/>
        </w:rPr>
        <w:t>是</w:t>
      </w:r>
      <w:r>
        <w:rPr>
          <w:rFonts w:hint="eastAsia" w:ascii="方正仿宋_GBK" w:hAnsi="仿宋" w:eastAsia="方正仿宋_GBK"/>
          <w:b/>
          <w:szCs w:val="32"/>
        </w:rPr>
        <w:t>指美国化学文摘社对化学品的唯一登记号。</w:t>
      </w:r>
    </w:p>
    <w:p>
      <w:pPr>
        <w:spacing w:line="540" w:lineRule="exact"/>
        <w:ind w:firstLine="643" w:firstLineChars="200"/>
        <w:rPr>
          <w:rFonts w:hint="eastAsia" w:ascii="方正仿宋_GBK" w:hAnsi="仿宋" w:eastAsia="方正仿宋_GBK"/>
          <w:b/>
          <w:szCs w:val="32"/>
        </w:rPr>
      </w:pPr>
      <w:r>
        <w:rPr>
          <w:rFonts w:hint="eastAsia" w:ascii="方正仿宋_GBK" w:hAnsi="仿宋" w:eastAsia="方正仿宋_GBK"/>
          <w:b/>
          <w:szCs w:val="32"/>
        </w:rPr>
        <w:t>（五）“备注”是对剧毒化学品的特别注明。</w:t>
      </w:r>
    </w:p>
    <w:p>
      <w:pPr>
        <w:spacing w:line="540" w:lineRule="exact"/>
        <w:ind w:firstLine="636" w:firstLineChars="198"/>
        <w:outlineLvl w:val="0"/>
        <w:rPr>
          <w:rFonts w:hint="eastAsia" w:ascii="方正仿宋_GBK" w:hAnsi="黑体" w:eastAsia="方正仿宋_GBK"/>
          <w:b/>
          <w:szCs w:val="32"/>
        </w:rPr>
      </w:pPr>
      <w:r>
        <w:rPr>
          <w:rFonts w:hint="eastAsia" w:ascii="方正仿宋_GBK" w:hAnsi="黑体" w:eastAsia="方正仿宋_GBK"/>
          <w:b/>
          <w:szCs w:val="32"/>
        </w:rPr>
        <w:t>四、其他事项</w:t>
      </w:r>
    </w:p>
    <w:p>
      <w:pPr>
        <w:spacing w:line="540" w:lineRule="exact"/>
        <w:ind w:firstLine="482" w:firstLineChars="150"/>
        <w:rPr>
          <w:rFonts w:hint="eastAsia" w:ascii="方正仿宋_GBK" w:hAnsi="仿宋" w:eastAsia="方正仿宋_GBK"/>
          <w:b/>
          <w:bCs/>
          <w:szCs w:val="32"/>
        </w:rPr>
      </w:pPr>
      <w:r>
        <w:rPr>
          <w:rFonts w:hint="eastAsia" w:ascii="方正仿宋_GBK" w:hAnsi="仿宋" w:eastAsia="方正仿宋_GBK"/>
          <w:b/>
          <w:bCs/>
          <w:szCs w:val="32"/>
        </w:rPr>
        <w:t>（一）</w:t>
      </w:r>
      <w:r>
        <w:rPr>
          <w:rFonts w:hint="eastAsia" w:ascii="方正仿宋_GBK" w:hAnsi="仿宋" w:eastAsia="方正仿宋_GBK"/>
          <w:b/>
          <w:szCs w:val="32"/>
        </w:rPr>
        <w:t>《危险化学品目录》</w:t>
      </w:r>
      <w:r>
        <w:rPr>
          <w:rFonts w:hint="eastAsia" w:ascii="方正仿宋_GBK" w:hAnsi="仿宋" w:eastAsia="方正仿宋_GBK"/>
          <w:b/>
          <w:bCs/>
          <w:szCs w:val="32"/>
        </w:rPr>
        <w:t>按“品名”汉字的汉语拼音排序。</w:t>
      </w:r>
    </w:p>
    <w:p>
      <w:pPr>
        <w:spacing w:line="540" w:lineRule="exact"/>
        <w:ind w:firstLine="482" w:firstLineChars="150"/>
        <w:rPr>
          <w:rFonts w:hint="eastAsia" w:ascii="方正仿宋_GBK" w:hAnsi="仿宋" w:eastAsia="方正仿宋_GBK"/>
          <w:b/>
          <w:bCs/>
          <w:szCs w:val="32"/>
        </w:rPr>
      </w:pPr>
      <w:r>
        <w:rPr>
          <w:rFonts w:hint="eastAsia" w:ascii="方正仿宋_GBK" w:hAnsi="仿宋" w:eastAsia="方正仿宋_GBK"/>
          <w:b/>
          <w:bCs/>
          <w:szCs w:val="32"/>
        </w:rPr>
        <w:t>（二）</w:t>
      </w:r>
      <w:r>
        <w:rPr>
          <w:rFonts w:hint="eastAsia" w:ascii="方正仿宋_GBK" w:hAnsi="仿宋" w:eastAsia="方正仿宋_GBK"/>
          <w:b/>
          <w:szCs w:val="32"/>
        </w:rPr>
        <w:t>《危险化学品目录》</w:t>
      </w:r>
      <w:r>
        <w:rPr>
          <w:rFonts w:hint="eastAsia" w:ascii="方正仿宋_GBK" w:hAnsi="仿宋" w:eastAsia="方正仿宋_GBK"/>
          <w:b/>
          <w:bCs/>
          <w:szCs w:val="32"/>
        </w:rPr>
        <w:t>中除列明的条目外，无机盐类同时包括无水和含有结晶水的化合物。</w:t>
      </w:r>
    </w:p>
    <w:p>
      <w:pPr>
        <w:spacing w:line="540" w:lineRule="exact"/>
        <w:ind w:firstLine="482" w:firstLineChars="150"/>
        <w:rPr>
          <w:rFonts w:hint="eastAsia" w:ascii="方正仿宋_GBK" w:hAnsi="仿宋" w:eastAsia="方正仿宋_GBK"/>
          <w:b/>
          <w:bCs/>
          <w:szCs w:val="32"/>
        </w:rPr>
      </w:pPr>
      <w:r>
        <w:rPr>
          <w:rFonts w:hint="eastAsia" w:ascii="方正仿宋_GBK" w:hAnsi="仿宋" w:eastAsia="方正仿宋_GBK"/>
          <w:b/>
          <w:bCs/>
          <w:szCs w:val="32"/>
        </w:rPr>
        <w:t>（三）序号2828是类属条目，</w:t>
      </w:r>
      <w:r>
        <w:rPr>
          <w:rFonts w:hint="eastAsia" w:ascii="方正仿宋_GBK" w:hAnsi="仿宋" w:eastAsia="方正仿宋_GBK"/>
          <w:b/>
          <w:szCs w:val="32"/>
        </w:rPr>
        <w:t>《危险化学品目录》</w:t>
      </w:r>
      <w:r>
        <w:rPr>
          <w:rFonts w:hint="eastAsia" w:ascii="方正仿宋_GBK" w:hAnsi="仿宋" w:eastAsia="方正仿宋_GBK"/>
          <w:b/>
          <w:bCs/>
          <w:szCs w:val="32"/>
        </w:rPr>
        <w:t>中除列明的条目外，符合相应条件的，属于危险化学品。</w:t>
      </w:r>
    </w:p>
    <w:p>
      <w:pPr>
        <w:spacing w:line="540" w:lineRule="exact"/>
        <w:ind w:firstLine="482" w:firstLineChars="150"/>
        <w:rPr>
          <w:rFonts w:hint="eastAsia" w:ascii="方正仿宋_GBK" w:hAnsi="仿宋" w:eastAsia="方正仿宋_GBK"/>
          <w:b/>
          <w:bCs/>
          <w:szCs w:val="32"/>
        </w:rPr>
      </w:pPr>
      <w:r>
        <w:rPr>
          <w:rFonts w:hint="eastAsia" w:ascii="方正仿宋_GBK" w:hAnsi="仿宋" w:eastAsia="方正仿宋_GBK"/>
          <w:b/>
          <w:bCs/>
          <w:szCs w:val="32"/>
        </w:rPr>
        <w:t>（四）</w:t>
      </w:r>
      <w:r>
        <w:rPr>
          <w:rFonts w:hint="eastAsia" w:ascii="方正仿宋_GBK" w:hAnsi="仿宋" w:eastAsia="方正仿宋_GBK"/>
          <w:b/>
          <w:szCs w:val="32"/>
        </w:rPr>
        <w:t>《危险化学品目录》</w:t>
      </w:r>
      <w:r>
        <w:rPr>
          <w:rFonts w:hint="eastAsia" w:ascii="方正仿宋_GBK" w:hAnsi="仿宋" w:eastAsia="方正仿宋_GBK"/>
          <w:b/>
          <w:bCs/>
          <w:szCs w:val="32"/>
        </w:rPr>
        <w:t>中除混合物之外无含量说明的条目，是指该条目的工业产品或者纯度高于工业产品的化学品，用作农药用途时，是指其原药。</w:t>
      </w:r>
    </w:p>
    <w:p>
      <w:pPr>
        <w:spacing w:line="540" w:lineRule="exact"/>
        <w:ind w:firstLine="482" w:firstLineChars="150"/>
        <w:rPr>
          <w:rFonts w:hint="eastAsia" w:ascii="方正仿宋_GBK" w:hAnsi="仿宋" w:eastAsia="方正仿宋_GBK"/>
          <w:b/>
          <w:bCs/>
          <w:szCs w:val="32"/>
        </w:rPr>
      </w:pPr>
      <w:r>
        <w:rPr>
          <w:rFonts w:hint="eastAsia" w:ascii="方正仿宋_GBK" w:hAnsi="仿宋" w:eastAsia="方正仿宋_GBK"/>
          <w:b/>
          <w:bCs/>
          <w:szCs w:val="32"/>
        </w:rPr>
        <w:t>（五）</w:t>
      </w:r>
      <w:r>
        <w:rPr>
          <w:rFonts w:hint="eastAsia" w:ascii="方正仿宋_GBK" w:hAnsi="仿宋" w:eastAsia="方正仿宋_GBK"/>
          <w:b/>
          <w:szCs w:val="32"/>
        </w:rPr>
        <w:t>《危险化学品目录》</w:t>
      </w:r>
      <w:r>
        <w:rPr>
          <w:rFonts w:hint="eastAsia" w:ascii="方正仿宋_GBK" w:hAnsi="仿宋" w:eastAsia="方正仿宋_GBK"/>
          <w:b/>
          <w:bCs/>
          <w:szCs w:val="32"/>
        </w:rPr>
        <w:t>中的农药条目结合其物理危险性、健康危害、环境危害及农药管理情况综合确定。</w:t>
      </w:r>
    </w:p>
    <w:p>
      <w:pPr>
        <w:spacing w:line="500" w:lineRule="exact"/>
        <w:ind w:firstLine="640" w:firstLineChars="200"/>
        <w:rPr>
          <w:rFonts w:ascii="仿宋" w:hAnsi="仿宋" w:eastAsia="仿宋"/>
          <w:bCs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18" w:bottom="1304" w:left="1418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危险化学品目录（2015年版）</w:t>
      </w:r>
    </w:p>
    <w:tbl>
      <w:tblPr>
        <w:tblStyle w:val="4"/>
        <w:tblW w:w="98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3368"/>
        <w:gridCol w:w="2977"/>
        <w:gridCol w:w="1559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tblHeader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品名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别名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CAS</w:t>
            </w: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Ansi="宋体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Ansi="宋体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-1-[</w:t>
            </w:r>
            <w:r>
              <w:rPr>
                <w:rFonts w:hAnsi="宋体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(N,N-</w:t>
            </w:r>
            <w:r>
              <w:rPr>
                <w:rFonts w:hAnsi="宋体"/>
                <w:kern w:val="0"/>
                <w:sz w:val="21"/>
                <w:szCs w:val="21"/>
              </w:rPr>
              <w:t>二甲基氨基氧膦基</w:t>
            </w:r>
            <w:r>
              <w:rPr>
                <w:kern w:val="0"/>
                <w:sz w:val="21"/>
                <w:szCs w:val="21"/>
              </w:rPr>
              <w:t>)]-1,2,4-</w:t>
            </w:r>
            <w:r>
              <w:rPr>
                <w:rFonts w:hAnsi="宋体"/>
                <w:kern w:val="0"/>
                <w:sz w:val="21"/>
                <w:szCs w:val="21"/>
              </w:rPr>
              <w:t>三唑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威菌磷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1031-47-6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Ansi="宋体"/>
                <w:kern w:val="0"/>
                <w:sz w:val="21"/>
                <w:szCs w:val="21"/>
              </w:rPr>
              <w:t>氨基丙烯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烯丙胺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107-11-9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八氟异丁烯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全氟异丁烯</w:t>
            </w:r>
            <w:r>
              <w:rPr>
                <w:kern w:val="0"/>
                <w:sz w:val="21"/>
                <w:szCs w:val="21"/>
              </w:rPr>
              <w:t>；1,1,3,3,3-</w:t>
            </w:r>
            <w:r>
              <w:rPr>
                <w:rFonts w:hAnsi="宋体"/>
                <w:kern w:val="0"/>
                <w:sz w:val="21"/>
                <w:szCs w:val="21"/>
              </w:rPr>
              <w:t>五氟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Ansi="宋体"/>
                <w:kern w:val="0"/>
                <w:sz w:val="21"/>
                <w:szCs w:val="21"/>
              </w:rPr>
              <w:t>三氟甲基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Ansi="宋体"/>
                <w:kern w:val="0"/>
                <w:sz w:val="21"/>
                <w:szCs w:val="21"/>
              </w:rPr>
              <w:t>丙烯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382-21-8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八甲基焦磷酰胺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八甲磷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152-16-9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1,3,4,5,6,7,8,8-</w:t>
            </w:r>
            <w:r>
              <w:rPr>
                <w:rFonts w:hAnsi="宋体"/>
                <w:kern w:val="0"/>
                <w:sz w:val="21"/>
                <w:szCs w:val="21"/>
              </w:rPr>
              <w:t>八氯</w:t>
            </w:r>
            <w:r>
              <w:rPr>
                <w:kern w:val="0"/>
                <w:sz w:val="21"/>
                <w:szCs w:val="21"/>
              </w:rPr>
              <w:t>-1,3,3a,4,7,7a-</w:t>
            </w:r>
            <w:r>
              <w:rPr>
                <w:rFonts w:hAnsi="宋体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Ansi="宋体"/>
                <w:kern w:val="0"/>
                <w:sz w:val="21"/>
                <w:szCs w:val="21"/>
              </w:rPr>
              <w:t>甲撑异苯并呋喃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八氯六氢亚甲基苯并呋喃</w:t>
            </w:r>
            <w:r>
              <w:rPr>
                <w:kern w:val="0"/>
                <w:sz w:val="21"/>
                <w:szCs w:val="21"/>
              </w:rPr>
              <w:t>；</w:t>
            </w:r>
            <w:r>
              <w:rPr>
                <w:rFonts w:hAnsi="宋体"/>
                <w:kern w:val="0"/>
                <w:sz w:val="21"/>
                <w:szCs w:val="21"/>
              </w:rPr>
              <w:t>碳氯灵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297-78-9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苯基硫醇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苯硫酚</w:t>
            </w:r>
            <w:r>
              <w:rPr>
                <w:kern w:val="0"/>
                <w:sz w:val="21"/>
                <w:szCs w:val="21"/>
              </w:rPr>
              <w:t>；</w:t>
            </w:r>
            <w:r>
              <w:rPr>
                <w:rFonts w:hAnsi="宋体"/>
                <w:kern w:val="0"/>
                <w:sz w:val="21"/>
                <w:szCs w:val="21"/>
              </w:rPr>
              <w:t>巯基苯</w:t>
            </w:r>
            <w:r>
              <w:rPr>
                <w:kern w:val="0"/>
                <w:sz w:val="21"/>
                <w:szCs w:val="21"/>
              </w:rPr>
              <w:t>；</w:t>
            </w:r>
            <w:r>
              <w:rPr>
                <w:rFonts w:hAnsi="宋体"/>
                <w:kern w:val="0"/>
                <w:sz w:val="21"/>
                <w:szCs w:val="21"/>
              </w:rPr>
              <w:t>硫代苯酚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108-98-5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苯胂化二氯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二氯化苯胂</w:t>
            </w:r>
            <w:r>
              <w:rPr>
                <w:kern w:val="0"/>
                <w:sz w:val="21"/>
                <w:szCs w:val="21"/>
              </w:rPr>
              <w:t>；</w:t>
            </w:r>
            <w:r>
              <w:rPr>
                <w:rFonts w:hAnsi="宋体"/>
                <w:kern w:val="0"/>
                <w:sz w:val="21"/>
                <w:szCs w:val="21"/>
              </w:rPr>
              <w:t>二氯苯胂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696-28-6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1-(3-</w:t>
            </w:r>
            <w:r>
              <w:rPr>
                <w:rFonts w:hAnsi="宋体"/>
                <w:kern w:val="0"/>
                <w:sz w:val="21"/>
                <w:szCs w:val="21"/>
              </w:rPr>
              <w:t>吡啶甲基</w:t>
            </w:r>
            <w:r>
              <w:rPr>
                <w:kern w:val="0"/>
                <w:sz w:val="21"/>
                <w:szCs w:val="21"/>
              </w:rPr>
              <w:t>)-3-(4-</w:t>
            </w:r>
            <w:r>
              <w:rPr>
                <w:rFonts w:hAnsi="宋体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/>
                <w:kern w:val="0"/>
                <w:sz w:val="21"/>
                <w:szCs w:val="21"/>
              </w:rPr>
              <w:t>脲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1-(4-</w:t>
            </w:r>
            <w:r>
              <w:rPr>
                <w:rFonts w:hAnsi="宋体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)-3-(3-</w:t>
            </w:r>
            <w:r>
              <w:rPr>
                <w:rFonts w:hAnsi="宋体"/>
                <w:kern w:val="0"/>
                <w:sz w:val="21"/>
                <w:szCs w:val="21"/>
              </w:rPr>
              <w:t>吡啶基甲基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/>
                <w:kern w:val="0"/>
                <w:sz w:val="21"/>
                <w:szCs w:val="21"/>
              </w:rPr>
              <w:t>脲</w:t>
            </w:r>
            <w:r>
              <w:rPr>
                <w:kern w:val="0"/>
                <w:sz w:val="21"/>
                <w:szCs w:val="21"/>
              </w:rPr>
              <w:t>；</w:t>
            </w:r>
            <w:r>
              <w:rPr>
                <w:rFonts w:hAnsi="宋体"/>
                <w:kern w:val="0"/>
                <w:sz w:val="21"/>
                <w:szCs w:val="21"/>
              </w:rPr>
              <w:t>灭鼠优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53558-25-1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丙腈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乙基氰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107-12-0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/>
                <w:kern w:val="0"/>
                <w:sz w:val="21"/>
                <w:szCs w:val="21"/>
              </w:rPr>
              <w:t>丙炔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Ansi="宋体"/>
                <w:kern w:val="0"/>
                <w:sz w:val="21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丙炔醇</w:t>
            </w:r>
            <w:r>
              <w:rPr>
                <w:kern w:val="0"/>
                <w:sz w:val="21"/>
                <w:szCs w:val="21"/>
              </w:rPr>
              <w:t>；</w:t>
            </w:r>
            <w:r>
              <w:rPr>
                <w:rFonts w:hAnsi="宋体"/>
                <w:kern w:val="0"/>
                <w:sz w:val="21"/>
                <w:szCs w:val="21"/>
              </w:rPr>
              <w:t>炔丙醇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107-19-7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丙酮氰醇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丙酮合氰化氢</w:t>
            </w:r>
            <w:r>
              <w:rPr>
                <w:kern w:val="0"/>
                <w:sz w:val="21"/>
                <w:szCs w:val="21"/>
              </w:rPr>
              <w:t>；2-</w:t>
            </w:r>
            <w:r>
              <w:rPr>
                <w:rFonts w:hAnsi="宋体"/>
                <w:kern w:val="0"/>
                <w:sz w:val="21"/>
                <w:szCs w:val="21"/>
              </w:rPr>
              <w:t>羟基异丁腈</w:t>
            </w:r>
            <w:r>
              <w:rPr>
                <w:kern w:val="0"/>
                <w:sz w:val="21"/>
                <w:szCs w:val="21"/>
              </w:rPr>
              <w:t>；</w:t>
            </w:r>
            <w:r>
              <w:rPr>
                <w:rFonts w:hAnsi="宋体"/>
                <w:kern w:val="0"/>
                <w:sz w:val="21"/>
                <w:szCs w:val="21"/>
              </w:rPr>
              <w:t>氰丙醇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75-86-5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2-丙烯-1-醇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烯丙醇；蒜醇；乙烯甲醇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107-18-6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丙烯亚胺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2-甲基氮丙啶；2-甲基乙撑亚胺；丙撑亚胺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75-55-8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叠氮化钠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三氮化钠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26628-22-8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3-丁烯-2-酮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甲基乙烯基酮；丁烯酮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78-94-4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1-(对氯苯基)-2,8,9-三氧-5-氮-1-硅双环(3,3,3)十二烷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毒鼠硅</w:t>
            </w:r>
            <w:r>
              <w:rPr>
                <w:rFonts w:hint="eastAsia"/>
                <w:kern w:val="0"/>
                <w:sz w:val="21"/>
                <w:szCs w:val="21"/>
              </w:rPr>
              <w:t>；氯硅宁；硅灭鼠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29025-67-0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2-(二苯基乙酰基)-2,3-二氢-1,3-茚二酮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2-(2,2-二苯基乙酰基)-1,3-茚满二酮；敌鼠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82-66-6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1,3-二氟丙-2-醇(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Ⅰ</w:t>
            </w:r>
            <w:r>
              <w:rPr>
                <w:kern w:val="0"/>
                <w:sz w:val="21"/>
                <w:szCs w:val="21"/>
              </w:rPr>
              <w:t>)与1-氯-3-氟丙-2-醇(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Ⅱ</w:t>
            </w:r>
            <w:r>
              <w:rPr>
                <w:kern w:val="0"/>
                <w:sz w:val="21"/>
                <w:szCs w:val="21"/>
              </w:rPr>
              <w:t>)的混合物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鼠甘伏</w:t>
            </w:r>
            <w:r>
              <w:rPr>
                <w:rFonts w:hint="eastAsia"/>
                <w:kern w:val="0"/>
                <w:sz w:val="21"/>
                <w:szCs w:val="21"/>
              </w:rPr>
              <w:t>；甘氟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8065-71-2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二氟化氧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一氧化二氟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7783-41-7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O-O-二甲基-O-(2-甲氧甲酰基-1-甲基)乙烯基磷酸酯[含量＞5%]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甲基-3-[(二甲氧基磷酰基)氧代]-2-丁烯酸酯；速灭磷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7786-34-7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二甲基-4-(甲基硫代)苯基磷酸酯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甲硫磷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3254-63-5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(E)-O,O-二甲基-O-[1-甲基-2-(二甲基氨基甲酰)乙烯基]磷酸酯[含量＞25%]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3-二甲氧基磷氧基-N,N-二甲基异丁烯酰胺；百治磷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141-66-2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O,O-二甲基-O-[1-甲基-2-(甲基氨基甲酰)乙烯基]磷酸酯[含量＞0.5%]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久效磷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6923-22-4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N,N-二甲基氨基乙腈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2-(二甲氨基)乙腈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926-64-7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O,O-二甲基-对硝基苯基磷酸酯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甲基对氧磷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950-35-6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1,1-二甲基肼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二甲基肼[不对称]；N,N-二甲基肼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57-14-7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1,2-二甲基肼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二甲基肼[对称]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540-73-8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O,O'-二甲基硫代磷酰氯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二甲基硫代磷酰氯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2524-03-0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二甲双胍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双甲胍；马钱子碱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57-24-9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二甲氧基马钱子碱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番木鳖碱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357-57-3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2,3-二氢-2,2-二甲基苯并呋喃-7-基-N-甲基氨基甲酸酯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克百威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1563-66-2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2,6-二噻-1,3,5,7-四氮三环-[3,3,1,1,3,7]癸烷-2,2,6,6-四氧化物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毒鼠强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80-12-6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S-[2-(二乙氨基)乙基]-O,O-二乙基硫赶磷酸酯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胺吸磷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78-53-5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N-二乙氨基乙基氯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2-氯乙基二乙胺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100-35-6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O,O-二乙基-N-(1,3-二硫戊环-2-亚基)磷酰胺[含量＞15%]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2-(二乙氧基磷酰亚氨基)-1,3-二硫戊环；硫环磷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947-02-4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O,O-二乙基-N-(4-甲基-1,3-二硫戊环-2-亚基)磷酰胺[含量＞5%]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二乙基(4-甲基-1,3-二硫戊环-2-叉氨基)磷酸酯；地胺磷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950-10-7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O,O-二乙基-N-1,3-二噻丁环-2-亚基磷酰胺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丁硫环磷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21548-32-3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O,O-二乙基-O-(2-乙硫基乙基)硫代磷酸酯与O,O-二乙基-S-(2-乙硫基乙基)硫代磷酸酯的混合物[含量＞3%]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内吸磷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8065-48-3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O,O-二乙基-O-(4-甲基香豆素基-7)硫代磷酸酯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扑杀磷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299-45-6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O,O-二乙基-O-(4-硝基苯基)磷酸酯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对氧磷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311-45-5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O,O-二乙基-O-(4-硝基苯基)硫代磷酸酯[含量＞4%]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对硫磷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56-38-2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O,O-二乙基-O-[2-氯-1-(2,4-二氯苯基)乙烯基]磷酸酯[含量＞20%]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2-氯-1-(2,4-二氯苯基)乙烯基二乙基磷酸酯；毒虫畏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470-90-6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O,O-二乙基-O-2-吡嗪基硫代磷酸酯[含量＞5%]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虫线磷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297-97-2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O,O-二乙基-S-(2-乙硫基乙基)二硫代磷酸酯[含量＞15%]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乙拌磷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298-04-4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O,O-二乙基-S-(4-甲基亚磺酰基苯基)硫代磷酸酯[含量＞4%]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丰索磷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115-90-2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O,O-二乙基-S-(对硝基苯基)硫代磷酸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硫代磷酸-O,O-二乙基-S-(4-硝基苯基)酯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3270-86-8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O,O-二乙基-S-(乙硫基甲基)二硫代磷酸酯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甲拌磷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298-02-2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O,O-二乙基-S-(异丙基氨基甲酰甲基)二硫代磷酸酯[含量＞15%]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发硫磷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2275-18-5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O,O-二乙基-S-氯甲基二硫代磷酸酯[含量＞15%]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氯甲硫磷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24934-91-6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O,O-二乙基-S-叔丁基硫甲基二硫代磷酸酯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特丁硫磷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13071-79-9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二乙基汞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二乙汞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627-44-1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氟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7782-41-4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氟乙酸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氟醋酸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144-49-0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氟乙酸甲酯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453-18-9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氟乙酸钠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氟醋酸钠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62-74-8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氟乙酰胺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640-19-7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癸硼烷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十硼烷；十硼氢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17702-41-9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4-己烯-1-炔-3-醇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10138-60-0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3-(1-甲基-2-四氢吡咯基)吡啶硫酸盐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硫酸化烟碱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65-30-5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2-甲基-4,6-二硝基酚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4,6-二硝基邻甲苯酚；二硝酚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534-52-1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O-甲基-S-甲基-硫代磷酰胺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甲胺磷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10265-92-6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O-甲基氨基甲酰基-2-甲基-2-(甲硫基)丙醛肟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涕灭威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116-06-3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O-甲基氨基甲酰基-3,3-二甲基-1-(甲硫基)丁醛肟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O-甲基氨基甲酰基-3,3-二甲基-1-(甲硫基)丁醛肟；久效威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39196-18-4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(S)-3-(1-甲基吡咯烷-2-基)吡啶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烟碱；尼古丁；1-甲基-2-(3-吡啶基)吡咯烷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54-11-5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甲基磺酰氯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氯化硫酰甲烷；甲烷磺酰氯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124-63-0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甲基肼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一甲肼；甲基联氨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60-34-4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甲烷磺酰氟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甲磺氟酰；甲基磺酰氟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558-25-8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甲藻毒素(二盐酸盐)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石房蛤毒素(盐酸盐)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35523-89-8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抗霉素A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1397-94-0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镰刀菌酮X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23255-69-8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磷化氢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磷化三氢；膦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7803-51-2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硫代磷酰氯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硫代氯化磷酰；三氯化硫磷；三氯硫磷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3982-91-0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1327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硫酸三乙基锡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57-52-3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硫酸铊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硫酸亚铊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7446-18-6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六氟-2,3-二氯-2-丁烯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2,3-二氯六氟-2-丁烯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303-04-8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(1R,4S,4aS,5R,6R,7S,8S,8aR)-1,2,3,4,10,10-六氯-1,4,4a,5,6,7,8,8a-八氢-6,7-环氧-1,4,5,8-二亚甲基萘[含量2%～90%]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狄氏剂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60-57-1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(1R,4S,5R,8S)-1,2,3,4,10,10-六氯-1,4,4a,5,6,7,8,8a-八氢-6,7-环氧-1,4；5,8-二亚甲基萘[含量＞5%]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异狄氏剂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72-20-8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1,2,3,4,10,10-六氯-1,4,4a,5,8,8a-六氢-1,4-挂-5,8-挂二亚甲基萘[含量＞10%]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异艾氏剂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465-73-6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1,2,3,4,10,10-六氯-1,4,4a,5,8,8a-六氢-1,4：5,8-桥,挂-二甲撑萘[含量＞75%]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六氯-六氢-二甲撑萘；艾氏剂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309-00-2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六氯环戊二烯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全氯环戊二烯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77-47-4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液氯；氯气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7782-50-5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2-[(RS)-2-(4-氯苯基)-2-苯基乙酰基]-2,3-二氢-1,3-茚二酮[含量＞4%]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2-(苯基对氯苯基乙酰)茚满-1,3-二酮；氯鼠酮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3691-35-8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氯代膦酸二乙酯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氯化磷酸二乙酯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814-49-3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氯化汞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氯化高汞；二氯化汞；升汞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7487-94-7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氯化氰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氰化氯；氯甲腈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506-77-4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氯甲基甲醚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甲基氯甲醚；氯二甲醚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107-30-2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氯甲酸甲酯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氯碳酸甲酯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79-22-1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氯甲酸乙酯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氯碳酸乙酯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541-41-3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2-氯乙醇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乙撑氯醇；氯乙醇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107-07-3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2-羟基丙腈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乳腈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78-97-7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羟基乙腈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乙醇腈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107-16-4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羟间唑啉(盐酸盐)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2315-02-8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氰胍甲汞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氰甲汞胍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502-39-6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氰化镉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542-83-6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氰化钾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山奈钾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151-50-8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氰化钠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山奈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143-33-9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氰化氢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无水氢氰酸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74-90-8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1704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氰化银钾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银氰化钾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506-61-6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全氯甲硫醇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三氯硫氯甲烷；过氯甲硫醇；四氯硫代碳酰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594-42-3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乳酸苯汞三乙醇铵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23319-66-6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三氯硝基甲烷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氯化苦；硝基三氯甲烷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76-06-2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三氧化二砷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白砒；砒霜；亚砷酸酐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1327-53-3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三正丁胺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三丁胺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102-82-9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砷化氢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砷化三氢；胂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7784-42-1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双(1-甲基乙基)氟磷酸酯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二异丙基氟磷酸酯；丙氟磷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55-91-4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双(2-氯乙基)甲胺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氮芥；双(氯乙基)甲胺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51-75-2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5-[(双(2-氯乙基)氨基]-2,4-(1H,3H)嘧啶二酮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尿嘧啶芳芥；嘧啶苯芥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66-75-1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O,O-双(4-氯苯基)N-(1-亚氨基)乙基硫代磷酸胺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毒鼠磷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4104-14-7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双(二甲胺基)磷酰氟[含量＞2%]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甲氟磷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115-26-4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2,3,7,8-四氯二苯并对二噁英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kern w:val="0"/>
                <w:sz w:val="21"/>
                <w:szCs w:val="21"/>
                <w:lang w:eastAsia="zh-TW"/>
              </w:rPr>
              <w:t>二噁英；2,3,7,8-TCDD；四氯二苯二噁英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1746-01-6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3-(1,2,3,4-四氢-1-萘基)-4-羟基香豆素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杀鼠醚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5836-29-3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四硝基甲烷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509-14-8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四氧化锇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锇酸酐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20816-12-0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O,O,O',O'-四乙基二硫代焦磷酸酯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治螟磷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3689-24-5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四乙基焦磷酸酯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特普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107-49-3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四乙基铅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发动机燃料抗爆混合物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78-00-2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碳酰氯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光气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75-44-5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羰基镍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四羰基镍；四碳酰镍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13463-39-3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乌头碱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附子精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302-27-2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五氟化氯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13637-63-3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五氯苯酚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五氯酚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87-86-5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2,3,4,7,8-五氯二苯并呋喃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2,3,4,7,8-PCDF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57117-31-4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五氯化锑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过氯化锑；氯化锑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7647-18-9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五羰基铁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羰基铁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13463-40-6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五氧化二砷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砷酸酐；五氧化砷；氧化砷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1303-28-2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戊硼烷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五硼烷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19624-22-7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硒酸钠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13410-01-0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2-硝基-4-甲氧基苯胺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枣红色基GP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96-96-8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3-[3-(4'-溴联苯-4-基)-1,2,3,4-四氢-1-萘基]-4-羟基香豆素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溴鼠灵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56073-10-0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3-[3-(4-溴联苯-4-基)-3-羟基-1-苯丙基]-4-羟基香豆素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溴敌隆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28772-56-7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亚砷酸钙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亚砒酸钙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27152-57-4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亚硒酸氢钠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重亚硒酸钠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7782-82-3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盐酸吐根碱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盐酸依米丁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316-42-7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氧化汞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一氧化汞；黄降汞；红降汞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21908-53-2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一氟乙酸对溴苯胺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351-05-3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2567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乙撑亚胺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吖丙啶；1-氮杂环丙烷；氮丙啶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151-56-4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乙撑亚胺[稳定的]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O-乙基-O-(4-硝基苯基)苯基硫代膦酸酯[含量＞15%]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苯硫</w:t>
            </w:r>
            <w:r>
              <w:rPr>
                <w:rFonts w:hint="eastAsia"/>
                <w:kern w:val="0"/>
                <w:sz w:val="21"/>
                <w:szCs w:val="21"/>
              </w:rPr>
              <w:t>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2104-64-5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O-乙基-S-苯基乙基二硫代膦酸酯[含量＞6%]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地虫硫</w:t>
            </w:r>
            <w:r>
              <w:rPr>
                <w:rFonts w:hint="eastAsia"/>
                <w:kern w:val="0"/>
                <w:sz w:val="21"/>
                <w:szCs w:val="21"/>
              </w:rPr>
              <w:t>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944-22-9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乙硼烷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二硼烷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19287-45-7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乙酸汞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乙酸高汞；醋酸汞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1600-27-7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乙酸甲氧基乙基汞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醋酸甲氧基乙基汞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151-38-2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乙酸三甲基锡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醋酸三甲基锡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1118-14-5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乙酸三乙基锡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三乙基乙酸锡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1907-13-7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乙烯砜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二乙烯砜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77-77-0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N-乙烯基乙撑亚胺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N-乙烯基氮丙环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5628-99-9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1-异丙基-3-甲基吡唑-5-基N,N-二甲基氨基甲酸酯[含量＞20%]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异索威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119-38-0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异氰酸苯酯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苯基异氰酸酯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103-71-9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异氰酸甲酯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甲基异氰酸酯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624-83-9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889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注：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（1）</w:t>
            </w:r>
            <w:r>
              <w:rPr>
                <w:kern w:val="0"/>
                <w:sz w:val="21"/>
                <w:szCs w:val="21"/>
              </w:rPr>
              <w:t>A型稀释剂是指与有机过氧化物相容、沸点不低于150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的有机液体。A型稀释剂可用来对所有有机过氧化物进行退敏。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（2）</w:t>
            </w:r>
            <w:r>
              <w:rPr>
                <w:kern w:val="0"/>
                <w:sz w:val="21"/>
                <w:szCs w:val="21"/>
              </w:rPr>
              <w:t>B型稀释剂是指与有机过氧化物相容、沸点低于150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但不低于60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、闪点不低于5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的有机液体。B型稀释剂可用来对所有有机过氧化物进行退敏，但沸点必须至少比50千克包件的自加速分解温度高60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（3）条目2828，</w:t>
            </w:r>
            <w:r>
              <w:rPr>
                <w:kern w:val="0"/>
                <w:sz w:val="21"/>
                <w:szCs w:val="21"/>
              </w:rPr>
              <w:t>闪点高于35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，但不超过60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的液体如果在持续燃烧性试验中得到否定结果，则可将其视为非易燃液体，不作为易燃液体管理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</w:tbl>
    <w:p>
      <w:pPr>
        <w:jc w:val="center"/>
      </w:pPr>
    </w:p>
    <w:p>
      <w:pPr>
        <w:jc w:val="center"/>
        <w:rPr>
          <w:rFonts w:hint="eastAsia" w:ascii="华文中宋" w:hAnsi="华文中宋" w:eastAsia="华文中宋"/>
          <w:sz w:val="48"/>
          <w:szCs w:val="48"/>
        </w:rPr>
      </w:pPr>
    </w:p>
    <w:p>
      <w:pPr>
        <w:jc w:val="center"/>
        <w:rPr>
          <w:rFonts w:hint="eastAsia" w:ascii="华文中宋" w:hAnsi="华文中宋" w:eastAsia="华文中宋"/>
          <w:sz w:val="48"/>
          <w:szCs w:val="48"/>
        </w:rPr>
      </w:pPr>
    </w:p>
    <w:sectPr>
      <w:footerReference r:id="rId6" w:type="default"/>
      <w:footerReference r:id="rId7" w:type="even"/>
      <w:pgSz w:w="11906" w:h="16838"/>
      <w:pgMar w:top="1701" w:right="1418" w:bottom="1304" w:left="1418" w:header="0" w:footer="90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3FC"/>
    <w:rsid w:val="00DC73FC"/>
    <w:rsid w:val="00E15251"/>
    <w:rsid w:val="00E467B4"/>
    <w:rsid w:val="00F232B8"/>
    <w:rsid w:val="00FE1053"/>
    <w:rsid w:val="06342319"/>
    <w:rsid w:val="0EC205FE"/>
    <w:rsid w:val="0F5C3375"/>
    <w:rsid w:val="155D1911"/>
    <w:rsid w:val="598F04A4"/>
    <w:rsid w:val="7D3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iPriority w:val="0"/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1231</Words>
  <Characters>7021</Characters>
  <Lines>58</Lines>
  <Paragraphs>16</Paragraphs>
  <TotalTime>14</TotalTime>
  <ScaleCrop>false</ScaleCrop>
  <LinksUpToDate>false</LinksUpToDate>
  <CharactersWithSpaces>8236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2015-04-09T02:15:00Z</dcterms:created>
  <dc:creator>微软用户</dc:creator>
  <cp:lastModifiedBy>Administrator</cp:lastModifiedBy>
  <cp:lastPrinted>2021-07-02T03:24:00Z</cp:lastPrinted>
  <dcterms:modified xsi:type="dcterms:W3CDTF">2021-11-23T03:26:37Z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